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54DC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PRILOG – 2: IZJAVE</w:t>
      </w:r>
    </w:p>
    <w:p w14:paraId="19E76786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5769"/>
      </w:tblGrid>
      <w:tr w:rsidR="001C2854" w:rsidRPr="00162BBB" w14:paraId="74118076" w14:textId="77777777" w:rsidTr="00E751BF">
        <w:tc>
          <w:tcPr>
            <w:tcW w:w="3303" w:type="dxa"/>
          </w:tcPr>
          <w:p w14:paraId="5D7B2CDC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 xml:space="preserve">Ja, </w:t>
            </w:r>
            <w:proofErr w:type="spellStart"/>
            <w:r w:rsidRPr="00162BBB">
              <w:rPr>
                <w:rFonts w:ascii="Arial" w:hAnsi="Arial"/>
                <w:sz w:val="20"/>
                <w:szCs w:val="20"/>
              </w:rPr>
              <w:t>nižepotpisani</w:t>
            </w:r>
            <w:proofErr w:type="spellEnd"/>
            <w:r w:rsidRPr="00162BBB">
              <w:rPr>
                <w:rFonts w:ascii="Arial" w:hAnsi="Arial"/>
                <w:sz w:val="20"/>
                <w:szCs w:val="20"/>
              </w:rPr>
              <w:t>,</w:t>
            </w:r>
          </w:p>
        </w:tc>
        <w:tc>
          <w:tcPr>
            <w:tcW w:w="5769" w:type="dxa"/>
          </w:tcPr>
          <w:p w14:paraId="5974E211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>(ime i prezime)</w:t>
            </w:r>
          </w:p>
        </w:tc>
      </w:tr>
      <w:tr w:rsidR="001C2854" w:rsidRPr="00162BBB" w14:paraId="7CFF017A" w14:textId="77777777" w:rsidTr="00E751BF">
        <w:tc>
          <w:tcPr>
            <w:tcW w:w="3303" w:type="dxa"/>
          </w:tcPr>
          <w:p w14:paraId="2E3EF746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>u svojstvu predstavnika ponuđača</w:t>
            </w:r>
          </w:p>
        </w:tc>
        <w:tc>
          <w:tcPr>
            <w:tcW w:w="5769" w:type="dxa"/>
          </w:tcPr>
          <w:p w14:paraId="40A109BA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>(naziv položaja/titula)</w:t>
            </w:r>
          </w:p>
        </w:tc>
      </w:tr>
      <w:tr w:rsidR="001C2854" w:rsidRPr="00162BBB" w14:paraId="21B0F3D6" w14:textId="77777777" w:rsidTr="00E751BF">
        <w:tc>
          <w:tcPr>
            <w:tcW w:w="3303" w:type="dxa"/>
          </w:tcPr>
          <w:p w14:paraId="5DE8AE83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>ispred ponuđača</w:t>
            </w:r>
          </w:p>
        </w:tc>
        <w:tc>
          <w:tcPr>
            <w:tcW w:w="5769" w:type="dxa"/>
          </w:tcPr>
          <w:p w14:paraId="427BC7E8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>(naziv hotela)</w:t>
            </w:r>
          </w:p>
        </w:tc>
      </w:tr>
      <w:tr w:rsidR="001C2854" w:rsidRPr="00162BBB" w14:paraId="24EFCE34" w14:textId="77777777" w:rsidTr="00E751BF">
        <w:tc>
          <w:tcPr>
            <w:tcW w:w="3303" w:type="dxa"/>
          </w:tcPr>
          <w:p w14:paraId="1C872971" w14:textId="27CAD852" w:rsidR="001C2854" w:rsidRPr="00162BBB" w:rsidRDefault="009354AE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PDV</w:t>
            </w:r>
            <w:r w:rsidR="003C0E22">
              <w:rPr>
                <w:rFonts w:ascii="Arial" w:hAnsi="Arial"/>
                <w:sz w:val="20"/>
                <w:szCs w:val="20"/>
              </w:rPr>
              <w:t>/JIB</w:t>
            </w:r>
            <w:r w:rsidR="001C2854" w:rsidRPr="00162BBB">
              <w:rPr>
                <w:rFonts w:ascii="Arial" w:hAnsi="Arial"/>
                <w:sz w:val="20"/>
                <w:szCs w:val="20"/>
              </w:rPr>
              <w:t xml:space="preserve"> broj</w:t>
            </w:r>
          </w:p>
        </w:tc>
        <w:tc>
          <w:tcPr>
            <w:tcW w:w="5769" w:type="dxa"/>
          </w:tcPr>
          <w:p w14:paraId="084D9F95" w14:textId="0945F30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>(napisati ID</w:t>
            </w:r>
            <w:r w:rsidR="003C0E22">
              <w:rPr>
                <w:rFonts w:ascii="Arial" w:hAnsi="Arial"/>
                <w:sz w:val="20"/>
                <w:szCs w:val="20"/>
              </w:rPr>
              <w:t>/JIB</w:t>
            </w:r>
            <w:r w:rsidRPr="00162BBB">
              <w:rPr>
                <w:rFonts w:ascii="Arial" w:hAnsi="Arial"/>
                <w:sz w:val="20"/>
                <w:szCs w:val="20"/>
              </w:rPr>
              <w:t xml:space="preserve"> broj hotela)</w:t>
            </w:r>
          </w:p>
        </w:tc>
      </w:tr>
      <w:tr w:rsidR="001C2854" w:rsidRPr="00162BBB" w14:paraId="4535525C" w14:textId="77777777" w:rsidTr="00E751BF">
        <w:tc>
          <w:tcPr>
            <w:tcW w:w="3303" w:type="dxa"/>
          </w:tcPr>
          <w:p w14:paraId="1EC667C6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 xml:space="preserve">čije sjedište se nalazi na adresi </w:t>
            </w:r>
          </w:p>
        </w:tc>
        <w:tc>
          <w:tcPr>
            <w:tcW w:w="5769" w:type="dxa"/>
          </w:tcPr>
          <w:p w14:paraId="3C87EA53" w14:textId="77777777" w:rsidR="001C2854" w:rsidRPr="00162BBB" w:rsidRDefault="001C2854" w:rsidP="0082663C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162BBB">
              <w:rPr>
                <w:rFonts w:ascii="Arial" w:hAnsi="Arial"/>
                <w:sz w:val="20"/>
                <w:szCs w:val="20"/>
              </w:rPr>
              <w:t>(napisati ulicu i broj)</w:t>
            </w:r>
          </w:p>
        </w:tc>
      </w:tr>
    </w:tbl>
    <w:p w14:paraId="29A575F4" w14:textId="77777777" w:rsidR="001C2854" w:rsidRDefault="001C2854" w:rsidP="001C2854">
      <w:pPr>
        <w:pStyle w:val="NoSpacing"/>
        <w:jc w:val="both"/>
        <w:rPr>
          <w:rFonts w:ascii="Arial" w:hAnsi="Arial"/>
          <w:sz w:val="20"/>
          <w:szCs w:val="20"/>
        </w:rPr>
      </w:pPr>
    </w:p>
    <w:p w14:paraId="7646C8CB" w14:textId="11D1C3C5" w:rsidR="001C2854" w:rsidRDefault="00077A2B" w:rsidP="001C2854">
      <w:pPr>
        <w:pStyle w:val="NoSpacing"/>
        <w:rPr>
          <w:rFonts w:ascii="Arial" w:hAnsi="Arial"/>
          <w:sz w:val="20"/>
          <w:szCs w:val="20"/>
        </w:rPr>
      </w:pPr>
      <w:r w:rsidRPr="00077A2B">
        <w:rPr>
          <w:rFonts w:ascii="Arial" w:hAnsi="Arial"/>
          <w:sz w:val="20"/>
          <w:szCs w:val="20"/>
        </w:rPr>
        <w:t>kao ponuđač u postupku javnog poziva Sarajevskog otvorenog centra za dostavljanje ponuda za usluge hotelskog smještaja na godišnjem nivou, koji provodi Sarajevski otvoreni centar, pod punom materijalnom i krivičnom odgovornošću</w:t>
      </w:r>
    </w:p>
    <w:p w14:paraId="0CD78A6C" w14:textId="77777777" w:rsidR="00077A2B" w:rsidRDefault="00077A2B" w:rsidP="001C2854">
      <w:pPr>
        <w:pStyle w:val="NoSpacing"/>
        <w:rPr>
          <w:rFonts w:ascii="Arial" w:hAnsi="Arial"/>
          <w:sz w:val="20"/>
          <w:szCs w:val="20"/>
        </w:rPr>
      </w:pPr>
    </w:p>
    <w:p w14:paraId="14920D6F" w14:textId="77777777" w:rsidR="001C2854" w:rsidRPr="003C6136" w:rsidRDefault="001C2854" w:rsidP="001C2854">
      <w:pPr>
        <w:pStyle w:val="NoSpacing"/>
        <w:jc w:val="center"/>
        <w:rPr>
          <w:rFonts w:ascii="Arial" w:hAnsi="Arial"/>
          <w:b/>
          <w:sz w:val="20"/>
          <w:szCs w:val="20"/>
        </w:rPr>
      </w:pPr>
      <w:r w:rsidRPr="003C6136">
        <w:rPr>
          <w:rFonts w:ascii="Arial" w:hAnsi="Arial"/>
          <w:b/>
          <w:sz w:val="20"/>
          <w:szCs w:val="20"/>
        </w:rPr>
        <w:t>I Z J A V LJ U J E M</w:t>
      </w:r>
    </w:p>
    <w:p w14:paraId="421A0E33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7C9FA12D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Ponuđač u navedenom postupku javnog poziva, kojeg predstavljam:</w:t>
      </w:r>
    </w:p>
    <w:p w14:paraId="12F735B5" w14:textId="77777777" w:rsidR="001C2854" w:rsidRPr="00ED24D3" w:rsidRDefault="001C2854" w:rsidP="001C2854">
      <w:pPr>
        <w:pStyle w:val="NoSpacing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Nije p</w:t>
      </w:r>
      <w:r w:rsidRPr="00ED24D3">
        <w:rPr>
          <w:rFonts w:ascii="Arial" w:hAnsi="Arial"/>
          <w:sz w:val="20"/>
          <w:szCs w:val="20"/>
        </w:rPr>
        <w:t>onudio mit</w:t>
      </w:r>
      <w:r>
        <w:rPr>
          <w:rFonts w:ascii="Arial" w:hAnsi="Arial"/>
          <w:sz w:val="20"/>
          <w:szCs w:val="20"/>
        </w:rPr>
        <w:t>o</w:t>
      </w:r>
      <w:r w:rsidRPr="00ED24D3">
        <w:rPr>
          <w:rFonts w:ascii="Arial" w:hAnsi="Arial"/>
          <w:sz w:val="20"/>
          <w:szCs w:val="20"/>
        </w:rPr>
        <w:t xml:space="preserve"> ni jednom </w:t>
      </w:r>
      <w:r>
        <w:rPr>
          <w:rFonts w:ascii="Arial" w:hAnsi="Arial"/>
          <w:sz w:val="20"/>
          <w:szCs w:val="20"/>
        </w:rPr>
        <w:t xml:space="preserve">licu </w:t>
      </w:r>
      <w:proofErr w:type="spellStart"/>
      <w:r>
        <w:rPr>
          <w:rFonts w:ascii="Arial" w:hAnsi="Arial"/>
          <w:sz w:val="20"/>
          <w:szCs w:val="20"/>
        </w:rPr>
        <w:t>uključenom</w:t>
      </w:r>
      <w:proofErr w:type="spellEnd"/>
      <w:r w:rsidRPr="00ED24D3">
        <w:rPr>
          <w:rFonts w:ascii="Arial" w:hAnsi="Arial"/>
          <w:sz w:val="20"/>
          <w:szCs w:val="20"/>
        </w:rPr>
        <w:t xml:space="preserve"> u proces javn</w:t>
      </w:r>
      <w:r>
        <w:rPr>
          <w:rFonts w:ascii="Arial" w:hAnsi="Arial"/>
          <w:sz w:val="20"/>
          <w:szCs w:val="20"/>
        </w:rPr>
        <w:t>og poziva</w:t>
      </w:r>
      <w:r w:rsidRPr="00ED24D3">
        <w:rPr>
          <w:rFonts w:ascii="Arial" w:hAnsi="Arial"/>
          <w:sz w:val="20"/>
          <w:szCs w:val="20"/>
        </w:rPr>
        <w:t xml:space="preserve">, u bilo kojoj fazi procesa </w:t>
      </w:r>
      <w:r>
        <w:rPr>
          <w:rFonts w:ascii="Arial" w:hAnsi="Arial"/>
          <w:sz w:val="20"/>
          <w:szCs w:val="20"/>
        </w:rPr>
        <w:t>javnog poziva</w:t>
      </w:r>
      <w:r w:rsidRPr="00ED24D3">
        <w:rPr>
          <w:rFonts w:ascii="Arial" w:hAnsi="Arial"/>
          <w:sz w:val="20"/>
          <w:szCs w:val="20"/>
        </w:rPr>
        <w:t>.</w:t>
      </w:r>
    </w:p>
    <w:p w14:paraId="30D42C0F" w14:textId="77777777" w:rsidR="001C2854" w:rsidRPr="00ED24D3" w:rsidRDefault="001C2854" w:rsidP="001C2854">
      <w:pPr>
        <w:pStyle w:val="NoSpacing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Nije b</w:t>
      </w:r>
      <w:r w:rsidRPr="00ED24D3">
        <w:rPr>
          <w:rFonts w:ascii="Arial" w:hAnsi="Arial"/>
          <w:sz w:val="20"/>
          <w:szCs w:val="20"/>
        </w:rPr>
        <w:t xml:space="preserve">io </w:t>
      </w:r>
      <w:r>
        <w:rPr>
          <w:rFonts w:ascii="Arial" w:hAnsi="Arial"/>
          <w:sz w:val="20"/>
          <w:szCs w:val="20"/>
        </w:rPr>
        <w:t>uključen</w:t>
      </w:r>
      <w:r w:rsidRPr="00ED24D3">
        <w:rPr>
          <w:rFonts w:ascii="Arial" w:hAnsi="Arial"/>
          <w:sz w:val="20"/>
          <w:szCs w:val="20"/>
        </w:rPr>
        <w:t xml:space="preserve"> u bilo kakve aktivnosti koje za cilj imaju korupciju u javnim </w:t>
      </w:r>
      <w:r>
        <w:rPr>
          <w:rFonts w:ascii="Arial" w:hAnsi="Arial"/>
          <w:sz w:val="20"/>
          <w:szCs w:val="20"/>
        </w:rPr>
        <w:t>pozivima.</w:t>
      </w:r>
    </w:p>
    <w:p w14:paraId="56AB03FB" w14:textId="77777777" w:rsidR="001C2854" w:rsidRDefault="001C2854" w:rsidP="001C2854">
      <w:pPr>
        <w:pStyle w:val="NoSpacing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Nije s</w:t>
      </w:r>
      <w:r w:rsidRPr="00ED24D3">
        <w:rPr>
          <w:rFonts w:ascii="Arial" w:hAnsi="Arial"/>
          <w:sz w:val="20"/>
          <w:szCs w:val="20"/>
        </w:rPr>
        <w:t>udjelovao u bil</w:t>
      </w:r>
      <w:r>
        <w:rPr>
          <w:rFonts w:ascii="Arial" w:hAnsi="Arial"/>
          <w:sz w:val="20"/>
          <w:szCs w:val="20"/>
        </w:rPr>
        <w:t>o</w:t>
      </w:r>
      <w:r w:rsidRPr="00ED24D3">
        <w:rPr>
          <w:rFonts w:ascii="Arial" w:hAnsi="Arial"/>
          <w:sz w:val="20"/>
          <w:szCs w:val="20"/>
        </w:rPr>
        <w:t xml:space="preserve"> kakvoj radnji koja je za cilj imala korupciju u toku predmeta postupka javne nabavke.</w:t>
      </w:r>
    </w:p>
    <w:p w14:paraId="79C4876D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038C593C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Ponuđač nije na sljedećim sankcijskim listama:</w:t>
      </w:r>
    </w:p>
    <w:p w14:paraId="3A48175B" w14:textId="77777777" w:rsidR="001C2854" w:rsidRPr="005456F8" w:rsidRDefault="001C2854" w:rsidP="001C2854">
      <w:pPr>
        <w:pStyle w:val="NoSpacing"/>
        <w:numPr>
          <w:ilvl w:val="0"/>
          <w:numId w:val="1"/>
        </w:numPr>
        <w:rPr>
          <w:rFonts w:ascii="Arial" w:hAnsi="Arial"/>
          <w:color w:val="000000"/>
          <w:sz w:val="20"/>
          <w:szCs w:val="20"/>
        </w:rPr>
      </w:pPr>
      <w:r w:rsidRPr="005456F8">
        <w:rPr>
          <w:rFonts w:ascii="Arial" w:hAnsi="Arial"/>
          <w:color w:val="000000"/>
          <w:sz w:val="20"/>
          <w:szCs w:val="20"/>
        </w:rPr>
        <w:t>Sankcijska lista UN-a:</w:t>
      </w:r>
    </w:p>
    <w:p w14:paraId="7AB4DF9D" w14:textId="77777777" w:rsidR="001C2854" w:rsidRDefault="001C2854" w:rsidP="001C2854">
      <w:pPr>
        <w:pStyle w:val="NoSpacing"/>
        <w:rPr>
          <w:rFonts w:ascii="Arial" w:hAnsi="Arial"/>
          <w:color w:val="FF0000"/>
          <w:sz w:val="20"/>
          <w:szCs w:val="20"/>
        </w:rPr>
      </w:pPr>
      <w:r w:rsidRPr="005456F8">
        <w:rPr>
          <w:rFonts w:ascii="Arial" w:hAnsi="Arial"/>
          <w:color w:val="000000"/>
          <w:sz w:val="20"/>
          <w:szCs w:val="20"/>
        </w:rPr>
        <w:t>Link:</w:t>
      </w:r>
      <w:r w:rsidRPr="00ED24D3">
        <w:rPr>
          <w:rFonts w:ascii="Arial" w:hAnsi="Arial"/>
          <w:color w:val="FF0000"/>
          <w:sz w:val="20"/>
          <w:szCs w:val="20"/>
        </w:rPr>
        <w:t xml:space="preserve"> </w:t>
      </w:r>
      <w:hyperlink r:id="rId8" w:history="1">
        <w:r w:rsidRPr="005A4DB4">
          <w:rPr>
            <w:rStyle w:val="Hyperlink"/>
            <w:rFonts w:ascii="Arial" w:hAnsi="Arial"/>
            <w:sz w:val="20"/>
            <w:szCs w:val="20"/>
          </w:rPr>
          <w:t>https://www.un.org/securitycouncil/content/un-sc-consolidated-list</w:t>
        </w:r>
      </w:hyperlink>
    </w:p>
    <w:p w14:paraId="07F376E9" w14:textId="77777777" w:rsidR="001C2854" w:rsidRPr="005456F8" w:rsidRDefault="001C2854" w:rsidP="001C2854">
      <w:pPr>
        <w:pStyle w:val="NoSpacing"/>
        <w:numPr>
          <w:ilvl w:val="0"/>
          <w:numId w:val="1"/>
        </w:numPr>
        <w:rPr>
          <w:rFonts w:ascii="Arial" w:hAnsi="Arial"/>
          <w:color w:val="000000"/>
          <w:sz w:val="20"/>
          <w:szCs w:val="20"/>
        </w:rPr>
      </w:pPr>
      <w:r w:rsidRPr="005456F8">
        <w:rPr>
          <w:rFonts w:ascii="Arial" w:hAnsi="Arial"/>
          <w:color w:val="000000"/>
          <w:sz w:val="20"/>
          <w:szCs w:val="20"/>
        </w:rPr>
        <w:t>Lista osoba pod sankcijama Europske unije:</w:t>
      </w:r>
    </w:p>
    <w:p w14:paraId="22257946" w14:textId="77777777" w:rsidR="001C2854" w:rsidRDefault="001C2854" w:rsidP="001C2854">
      <w:pPr>
        <w:pStyle w:val="NoSpacing"/>
        <w:rPr>
          <w:rFonts w:ascii="Arial" w:hAnsi="Arial"/>
          <w:color w:val="FF0000"/>
          <w:sz w:val="20"/>
          <w:szCs w:val="20"/>
        </w:rPr>
      </w:pPr>
      <w:r w:rsidRPr="005456F8">
        <w:rPr>
          <w:rFonts w:ascii="Arial" w:hAnsi="Arial"/>
          <w:color w:val="000000"/>
          <w:sz w:val="20"/>
          <w:szCs w:val="20"/>
        </w:rPr>
        <w:t>Link</w:t>
      </w:r>
      <w:r>
        <w:rPr>
          <w:rFonts w:ascii="Arial" w:hAnsi="Arial"/>
          <w:color w:val="FF0000"/>
          <w:sz w:val="20"/>
          <w:szCs w:val="20"/>
        </w:rPr>
        <w:t xml:space="preserve"> </w:t>
      </w:r>
      <w:hyperlink r:id="rId9" w:history="1">
        <w:r w:rsidRPr="005A4DB4">
          <w:rPr>
            <w:rStyle w:val="Hyperlink"/>
            <w:rFonts w:ascii="Arial" w:hAnsi="Arial"/>
            <w:sz w:val="20"/>
            <w:szCs w:val="20"/>
          </w:rPr>
          <w:t>https://data.europa.eu/data/datasets/consolidated-list-of-persons-groups-and-entities-subject-to-eu-financial-sanctions?locale=hr</w:t>
        </w:r>
      </w:hyperlink>
    </w:p>
    <w:p w14:paraId="12AA47DA" w14:textId="77777777" w:rsidR="001C2854" w:rsidRPr="005456F8" w:rsidRDefault="001C2854" w:rsidP="001C2854">
      <w:pPr>
        <w:pStyle w:val="NoSpacing"/>
        <w:numPr>
          <w:ilvl w:val="0"/>
          <w:numId w:val="1"/>
        </w:numPr>
        <w:rPr>
          <w:rFonts w:ascii="Arial" w:hAnsi="Arial"/>
          <w:color w:val="000000"/>
          <w:sz w:val="20"/>
          <w:szCs w:val="20"/>
        </w:rPr>
      </w:pPr>
      <w:r w:rsidRPr="005456F8">
        <w:rPr>
          <w:rFonts w:ascii="Arial" w:hAnsi="Arial"/>
          <w:color w:val="000000"/>
          <w:sz w:val="20"/>
          <w:szCs w:val="20"/>
        </w:rPr>
        <w:t>Lista OFAC-a, agencije američke vlade koja je zadužena za planiranje i provođenje</w:t>
      </w:r>
    </w:p>
    <w:p w14:paraId="29932C5F" w14:textId="77777777" w:rsidR="001C2854" w:rsidRPr="005456F8" w:rsidRDefault="001C2854" w:rsidP="001C2854">
      <w:pPr>
        <w:pStyle w:val="NoSpacing"/>
        <w:rPr>
          <w:rFonts w:ascii="Arial" w:hAnsi="Arial"/>
          <w:color w:val="000000"/>
          <w:sz w:val="20"/>
          <w:szCs w:val="20"/>
        </w:rPr>
      </w:pPr>
      <w:r w:rsidRPr="005456F8">
        <w:rPr>
          <w:rFonts w:ascii="Arial" w:hAnsi="Arial"/>
          <w:color w:val="000000"/>
          <w:sz w:val="20"/>
          <w:szCs w:val="20"/>
        </w:rPr>
        <w:t>financijskih i trgovinskih sankcija:</w:t>
      </w:r>
    </w:p>
    <w:p w14:paraId="0E19F881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  <w:r w:rsidRPr="005456F8">
        <w:rPr>
          <w:rFonts w:ascii="Arial" w:hAnsi="Arial"/>
          <w:color w:val="000000"/>
          <w:sz w:val="20"/>
          <w:szCs w:val="20"/>
        </w:rPr>
        <w:t>Link</w:t>
      </w:r>
      <w:r w:rsidRPr="00ED24D3">
        <w:rPr>
          <w:rFonts w:ascii="Arial" w:hAnsi="Arial"/>
          <w:color w:val="FF0000"/>
          <w:sz w:val="20"/>
          <w:szCs w:val="20"/>
        </w:rPr>
        <w:t xml:space="preserve">: </w:t>
      </w:r>
      <w:hyperlink r:id="rId10" w:history="1">
        <w:r w:rsidRPr="005A4DB4">
          <w:rPr>
            <w:rStyle w:val="Hyperlink"/>
            <w:rFonts w:ascii="Arial" w:hAnsi="Arial"/>
            <w:sz w:val="20"/>
            <w:szCs w:val="20"/>
          </w:rPr>
          <w:t>https://sanctionssearch.ofac.treas.gov/</w:t>
        </w:r>
      </w:hyperlink>
    </w:p>
    <w:p w14:paraId="155F24FD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7E1AB341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615BD167" w14:textId="77777777" w:rsidR="00F10CE8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Ponuđač izjavljuje da u svojim internim aktima posjeduje </w:t>
      </w:r>
    </w:p>
    <w:p w14:paraId="1A7D41F3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(staviti </w:t>
      </w:r>
      <w:r w:rsidRPr="00F10CE8">
        <w:rPr>
          <w:rFonts w:ascii="Arial" w:hAnsi="Arial"/>
          <w:b/>
          <w:sz w:val="20"/>
          <w:szCs w:val="20"/>
        </w:rPr>
        <w:t>x</w:t>
      </w:r>
      <w:r w:rsidR="00F10CE8">
        <w:rPr>
          <w:rFonts w:ascii="Arial" w:hAnsi="Arial"/>
          <w:sz w:val="20"/>
          <w:szCs w:val="20"/>
        </w:rPr>
        <w:t xml:space="preserve"> za svaku stavku koju ponuđač posjeduje)</w:t>
      </w:r>
      <w:r>
        <w:rPr>
          <w:rFonts w:ascii="Arial" w:hAnsi="Arial"/>
          <w:sz w:val="20"/>
          <w:szCs w:val="20"/>
        </w:rPr>
        <w:t>:</w:t>
      </w:r>
    </w:p>
    <w:p w14:paraId="0F31713E" w14:textId="77777777" w:rsidR="000F632C" w:rsidRDefault="000F632C" w:rsidP="001C2854">
      <w:pPr>
        <w:pStyle w:val="NoSpacing"/>
        <w:rPr>
          <w:rFonts w:ascii="Arial" w:hAnsi="Arial"/>
          <w:sz w:val="20"/>
          <w:szCs w:val="20"/>
        </w:rPr>
      </w:pPr>
    </w:p>
    <w:p w14:paraId="20ADA745" w14:textId="590995F1" w:rsidR="000F632C" w:rsidRPr="002A4B40" w:rsidRDefault="00536028" w:rsidP="000F632C">
      <w:pPr>
        <w:pStyle w:val="NoSpacing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44970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463E">
        <w:rPr>
          <w:rFonts w:ascii="Arial" w:hAnsi="Arial"/>
          <w:sz w:val="20"/>
          <w:szCs w:val="20"/>
        </w:rPr>
        <w:t>P</w:t>
      </w:r>
      <w:r w:rsidR="000F632C" w:rsidRPr="002A4B40">
        <w:rPr>
          <w:rFonts w:ascii="Arial" w:hAnsi="Arial"/>
          <w:sz w:val="20"/>
          <w:szCs w:val="20"/>
        </w:rPr>
        <w:t>ristupač</w:t>
      </w:r>
      <w:r w:rsidR="00A8463E">
        <w:rPr>
          <w:rFonts w:ascii="Arial" w:hAnsi="Arial"/>
          <w:sz w:val="20"/>
          <w:szCs w:val="20"/>
        </w:rPr>
        <w:t xml:space="preserve">nost </w:t>
      </w:r>
      <w:r w:rsidR="000F632C" w:rsidRPr="002A4B40">
        <w:rPr>
          <w:rFonts w:ascii="Arial" w:hAnsi="Arial"/>
          <w:sz w:val="20"/>
          <w:szCs w:val="20"/>
        </w:rPr>
        <w:t>za osobe sa invaliditetom</w:t>
      </w:r>
    </w:p>
    <w:p w14:paraId="5257BF79" w14:textId="3218977E" w:rsidR="001C2854" w:rsidRDefault="00536028" w:rsidP="001C2854">
      <w:pPr>
        <w:pStyle w:val="NoSpacing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6356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3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2854" w:rsidRPr="00E478B0">
        <w:rPr>
          <w:rFonts w:ascii="Arial" w:hAnsi="Arial"/>
          <w:sz w:val="20"/>
          <w:szCs w:val="20"/>
        </w:rPr>
        <w:t xml:space="preserve">Politike </w:t>
      </w:r>
      <w:proofErr w:type="spellStart"/>
      <w:r w:rsidR="001C2854" w:rsidRPr="00E478B0">
        <w:rPr>
          <w:rFonts w:ascii="Arial" w:hAnsi="Arial"/>
          <w:sz w:val="20"/>
          <w:szCs w:val="20"/>
        </w:rPr>
        <w:t>očuvanja</w:t>
      </w:r>
      <w:proofErr w:type="spellEnd"/>
      <w:r w:rsidR="001C2854" w:rsidRPr="00E478B0">
        <w:rPr>
          <w:rFonts w:ascii="Arial" w:hAnsi="Arial"/>
          <w:sz w:val="20"/>
          <w:szCs w:val="20"/>
        </w:rPr>
        <w:t xml:space="preserve"> okoliša</w:t>
      </w:r>
    </w:p>
    <w:p w14:paraId="0B5967A4" w14:textId="3D3AA009" w:rsidR="001C2854" w:rsidRDefault="00536028" w:rsidP="001C2854">
      <w:pPr>
        <w:pStyle w:val="NoSpacing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55790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0A2E40A" w:rsidRPr="4D0D4DE9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1C2854" w:rsidRPr="4D0D4DE9">
        <w:rPr>
          <w:rFonts w:ascii="Arial" w:hAnsi="Arial"/>
          <w:sz w:val="20"/>
          <w:szCs w:val="20"/>
        </w:rPr>
        <w:t xml:space="preserve">Politike </w:t>
      </w:r>
      <w:proofErr w:type="spellStart"/>
      <w:r w:rsidR="001C2854" w:rsidRPr="4D0D4DE9">
        <w:rPr>
          <w:rFonts w:ascii="Arial" w:hAnsi="Arial"/>
          <w:sz w:val="20"/>
          <w:szCs w:val="20"/>
        </w:rPr>
        <w:t>ravnnopravnosti</w:t>
      </w:r>
      <w:proofErr w:type="spellEnd"/>
      <w:r w:rsidR="001C2854" w:rsidRPr="4D0D4DE9">
        <w:rPr>
          <w:rFonts w:ascii="Arial" w:hAnsi="Arial"/>
          <w:sz w:val="20"/>
          <w:szCs w:val="20"/>
        </w:rPr>
        <w:t xml:space="preserve">, raznolikosti i inkluzije </w:t>
      </w:r>
    </w:p>
    <w:p w14:paraId="7FE9BA84" w14:textId="77777777" w:rsidR="001C2854" w:rsidRDefault="00536028" w:rsidP="001C2854">
      <w:pPr>
        <w:pStyle w:val="NoSpacing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04448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F4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2854" w:rsidRPr="000904B0">
        <w:rPr>
          <w:rFonts w:ascii="Arial" w:hAnsi="Arial"/>
          <w:sz w:val="20"/>
          <w:szCs w:val="20"/>
        </w:rPr>
        <w:t xml:space="preserve">Politike društvene odgovornosti </w:t>
      </w:r>
    </w:p>
    <w:p w14:paraId="44A56625" w14:textId="77777777" w:rsidR="001C2854" w:rsidRDefault="00536028" w:rsidP="001C2854">
      <w:pPr>
        <w:pStyle w:val="NoSpacing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03703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2854" w:rsidRPr="000904B0">
        <w:rPr>
          <w:rFonts w:ascii="Arial" w:hAnsi="Arial"/>
          <w:sz w:val="20"/>
          <w:szCs w:val="20"/>
        </w:rPr>
        <w:t xml:space="preserve">Politike zaštite </w:t>
      </w:r>
      <w:proofErr w:type="spellStart"/>
      <w:r w:rsidR="001C2854" w:rsidRPr="000904B0">
        <w:rPr>
          <w:rFonts w:ascii="Arial" w:hAnsi="Arial"/>
          <w:sz w:val="20"/>
          <w:szCs w:val="20"/>
        </w:rPr>
        <w:t>korisinika</w:t>
      </w:r>
      <w:proofErr w:type="spellEnd"/>
    </w:p>
    <w:p w14:paraId="4714ECA8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08C7C8B8" w14:textId="77777777" w:rsidR="001C2854" w:rsidRDefault="001C2854" w:rsidP="001C2854">
      <w:pPr>
        <w:pStyle w:val="NoSpacing"/>
        <w:jc w:val="both"/>
        <w:rPr>
          <w:rFonts w:ascii="Arial" w:hAnsi="Arial"/>
          <w:sz w:val="20"/>
          <w:szCs w:val="20"/>
        </w:rPr>
      </w:pPr>
    </w:p>
    <w:p w14:paraId="736BEC98" w14:textId="77777777" w:rsidR="001C2854" w:rsidRDefault="001C2854" w:rsidP="001C2854">
      <w:pPr>
        <w:pStyle w:val="NoSpacing"/>
        <w:jc w:val="both"/>
        <w:rPr>
          <w:rFonts w:ascii="Arial" w:hAnsi="Arial"/>
          <w:sz w:val="20"/>
          <w:szCs w:val="20"/>
        </w:rPr>
      </w:pPr>
      <w:r w:rsidRPr="004C565A">
        <w:rPr>
          <w:rFonts w:ascii="Arial" w:hAnsi="Arial"/>
          <w:sz w:val="20"/>
          <w:szCs w:val="20"/>
        </w:rPr>
        <w:t>Ukoliko ponuđač ne raspolaže svim navedenim politikama ili ih ima samo d</w:t>
      </w:r>
      <w:r>
        <w:rPr>
          <w:rFonts w:ascii="Arial" w:hAnsi="Arial"/>
          <w:sz w:val="20"/>
          <w:szCs w:val="20"/>
        </w:rPr>
        <w:t>j</w:t>
      </w:r>
      <w:r w:rsidRPr="004C565A">
        <w:rPr>
          <w:rFonts w:ascii="Arial" w:hAnsi="Arial"/>
          <w:sz w:val="20"/>
          <w:szCs w:val="20"/>
        </w:rPr>
        <w:t>elimično,</w:t>
      </w:r>
      <w:r>
        <w:rPr>
          <w:rFonts w:ascii="Arial" w:hAnsi="Arial"/>
          <w:sz w:val="20"/>
          <w:szCs w:val="20"/>
        </w:rPr>
        <w:t xml:space="preserve"> i ukoliko nije pristupačan za osobe sa invaliditetom,</w:t>
      </w:r>
      <w:r w:rsidRPr="004C565A">
        <w:rPr>
          <w:rFonts w:ascii="Arial" w:hAnsi="Arial"/>
          <w:sz w:val="20"/>
          <w:szCs w:val="20"/>
        </w:rPr>
        <w:t xml:space="preserve"> u slučaju da bude izabran putem ovog javnog poziva za saradnju, </w:t>
      </w:r>
      <w:r w:rsidRPr="006059A1">
        <w:rPr>
          <w:rFonts w:ascii="Arial" w:hAnsi="Arial"/>
          <w:sz w:val="20"/>
          <w:szCs w:val="20"/>
          <w:u w:val="thick"/>
        </w:rPr>
        <w:t>ponuđač izjavljuje da će težiti uvođenju ovih politika u svoje poslovne smjernice</w:t>
      </w:r>
      <w:r>
        <w:rPr>
          <w:rFonts w:ascii="Arial" w:hAnsi="Arial"/>
          <w:sz w:val="20"/>
          <w:szCs w:val="20"/>
        </w:rPr>
        <w:t>, kao i nastojati da bude pristupačan za osobe sa invaliditetom.</w:t>
      </w:r>
    </w:p>
    <w:p w14:paraId="0E607470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255FB1D9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63369E68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4167EE0C" w14:textId="77777777" w:rsidR="001C2854" w:rsidRPr="002A4B40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Pr="002A4B40">
        <w:rPr>
          <w:rFonts w:ascii="Arial" w:hAnsi="Arial"/>
          <w:sz w:val="20"/>
          <w:szCs w:val="20"/>
        </w:rPr>
        <w:t>jesto i datum</w:t>
      </w:r>
      <w:r>
        <w:rPr>
          <w:rFonts w:ascii="Arial" w:hAnsi="Arial"/>
          <w:sz w:val="20"/>
          <w:szCs w:val="20"/>
        </w:rPr>
        <w:t>:</w:t>
      </w:r>
    </w:p>
    <w:p w14:paraId="4B241C46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435D8212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Pr="002A4B40">
        <w:rPr>
          <w:rFonts w:ascii="Arial" w:hAnsi="Arial"/>
          <w:sz w:val="20"/>
          <w:szCs w:val="20"/>
        </w:rPr>
        <w:t xml:space="preserve">otpis </w:t>
      </w:r>
      <w:r>
        <w:rPr>
          <w:rFonts w:ascii="Arial" w:hAnsi="Arial"/>
          <w:sz w:val="20"/>
          <w:szCs w:val="20"/>
        </w:rPr>
        <w:t>predstavnika</w:t>
      </w:r>
      <w:r w:rsidRPr="002A4B40">
        <w:rPr>
          <w:rFonts w:ascii="Arial" w:hAnsi="Arial"/>
          <w:sz w:val="20"/>
          <w:szCs w:val="20"/>
        </w:rPr>
        <w:t xml:space="preserve"> ponuđača</w:t>
      </w:r>
      <w:r>
        <w:rPr>
          <w:rFonts w:ascii="Arial" w:hAnsi="Arial"/>
          <w:sz w:val="20"/>
          <w:szCs w:val="20"/>
        </w:rPr>
        <w:t>: ____________________________</w:t>
      </w:r>
    </w:p>
    <w:p w14:paraId="7553C1CE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</w:p>
    <w:p w14:paraId="293EF0CD" w14:textId="77777777" w:rsidR="001C2854" w:rsidRDefault="001C2854" w:rsidP="001C2854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Pečat</w:t>
      </w:r>
    </w:p>
    <w:p w14:paraId="6EA8B0C7" w14:textId="77777777" w:rsidR="00727D30" w:rsidRPr="001C2854" w:rsidRDefault="00727D30" w:rsidP="001C2854"/>
    <w:sectPr w:rsidR="00727D30" w:rsidRPr="001C2854" w:rsidSect="007D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6B6"/>
    <w:multiLevelType w:val="hybridMultilevel"/>
    <w:tmpl w:val="810E7DE0"/>
    <w:lvl w:ilvl="0" w:tplc="44F61B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3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30"/>
    <w:rsid w:val="00077A2B"/>
    <w:rsid w:val="000F632C"/>
    <w:rsid w:val="001C2854"/>
    <w:rsid w:val="00245FA3"/>
    <w:rsid w:val="00315F4A"/>
    <w:rsid w:val="003C0E22"/>
    <w:rsid w:val="003C4DE2"/>
    <w:rsid w:val="004167B5"/>
    <w:rsid w:val="00442C8C"/>
    <w:rsid w:val="00540730"/>
    <w:rsid w:val="006059A1"/>
    <w:rsid w:val="006F71C7"/>
    <w:rsid w:val="00727D30"/>
    <w:rsid w:val="007D155B"/>
    <w:rsid w:val="00910D1D"/>
    <w:rsid w:val="009354AE"/>
    <w:rsid w:val="009649F6"/>
    <w:rsid w:val="00A8463E"/>
    <w:rsid w:val="00AF362C"/>
    <w:rsid w:val="00E751BF"/>
    <w:rsid w:val="00F10CE8"/>
    <w:rsid w:val="00F5359E"/>
    <w:rsid w:val="3AC65AC1"/>
    <w:rsid w:val="4D0D4DE9"/>
    <w:rsid w:val="50A2E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4105"/>
  <w15:chartTrackingRefBased/>
  <w15:docId w15:val="{924BE7F7-9B06-474C-AEBE-4ED45030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854"/>
    <w:rPr>
      <w:rFonts w:ascii="Calibri" w:eastAsia="Calibri" w:hAnsi="Calibri" w:cs="Arial"/>
      <w:lang w:val="bs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854"/>
    <w:pPr>
      <w:spacing w:after="0" w:line="240" w:lineRule="auto"/>
    </w:pPr>
    <w:rPr>
      <w:rFonts w:ascii="Calibri" w:eastAsia="Calibri" w:hAnsi="Calibri" w:cs="Arial"/>
      <w:lang w:val="bs-Latn-BA"/>
    </w:rPr>
  </w:style>
  <w:style w:type="character" w:styleId="Hyperlink">
    <w:name w:val="Hyperlink"/>
    <w:uiPriority w:val="99"/>
    <w:unhideWhenUsed/>
    <w:rsid w:val="001C28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5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4AE"/>
    <w:rPr>
      <w:rFonts w:ascii="Calibri" w:eastAsia="Calibri" w:hAnsi="Calibri" w:cs="Arial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4AE"/>
    <w:rPr>
      <w:rFonts w:ascii="Calibri" w:eastAsia="Calibri" w:hAnsi="Calibri" w:cs="Arial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ecuritycouncil/content/un-sc-consolidated-li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nctionssearch.ofac.treas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ata.europa.eu/data/datasets/consolidated-list-of-persons-groups-and-entities-subject-to-eu-financial-sanctions?locale=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6A9B29-A81A-42AB-B874-24AC197D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4F1A4-2783-416A-9F25-003ABCF9C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53B5A-DAE9-4A88-BAC0-ACA967197F8B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 Vilic</cp:lastModifiedBy>
  <cp:revision>19</cp:revision>
  <dcterms:created xsi:type="dcterms:W3CDTF">2024-03-14T08:33:00Z</dcterms:created>
  <dcterms:modified xsi:type="dcterms:W3CDTF">2026-05-26T17:27:00Z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Order">
    <vt:r8>486800</vt:r8>
  </property>
  <property fmtid="{D5CDD505-2E9C-101B-9397-08002B2CF9AE}" pid="4" name="MediaServiceImageTags">
    <vt:lpwstr/>
  </property>
</Properties>
</file>