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7E" w:rsidRPr="00383C44" w:rsidRDefault="0089117E" w:rsidP="00B81D0E">
      <w:pPr>
        <w:jc w:val="both"/>
        <w:rPr>
          <w:rFonts w:ascii="Arial Narrow" w:hAnsi="Arial Narrow"/>
          <w:b/>
          <w:sz w:val="24"/>
          <w:szCs w:val="24"/>
        </w:rPr>
      </w:pPr>
    </w:p>
    <w:p w:rsidR="00B81D0E" w:rsidRPr="00383C44" w:rsidRDefault="00B81D0E" w:rsidP="00086074">
      <w:pPr>
        <w:jc w:val="both"/>
        <w:rPr>
          <w:rFonts w:ascii="Arial Narrow" w:hAnsi="Arial Narrow"/>
          <w:b/>
          <w:sz w:val="24"/>
          <w:szCs w:val="24"/>
        </w:rPr>
      </w:pPr>
      <w:r w:rsidRPr="00383C44">
        <w:rPr>
          <w:rFonts w:ascii="Arial Narrow" w:hAnsi="Arial Narrow"/>
          <w:b/>
          <w:sz w:val="24"/>
          <w:szCs w:val="24"/>
        </w:rPr>
        <w:t>SAOPŠTENJE ZA JAVNOST</w:t>
      </w:r>
      <w:r w:rsidRPr="00383C44">
        <w:rPr>
          <w:rFonts w:ascii="Arial Narrow" w:hAnsi="Arial Narrow"/>
          <w:b/>
          <w:sz w:val="24"/>
          <w:szCs w:val="24"/>
        </w:rPr>
        <w:tab/>
      </w:r>
      <w:r w:rsidRPr="00383C44">
        <w:rPr>
          <w:rFonts w:ascii="Arial Narrow" w:hAnsi="Arial Narrow"/>
          <w:b/>
          <w:sz w:val="24"/>
          <w:szCs w:val="24"/>
        </w:rPr>
        <w:tab/>
      </w:r>
      <w:r w:rsidRPr="00383C44">
        <w:rPr>
          <w:rFonts w:ascii="Arial Narrow" w:hAnsi="Arial Narrow"/>
          <w:b/>
          <w:sz w:val="24"/>
          <w:szCs w:val="24"/>
        </w:rPr>
        <w:tab/>
      </w:r>
      <w:r w:rsidRPr="00383C44">
        <w:rPr>
          <w:rFonts w:ascii="Arial Narrow" w:hAnsi="Arial Narrow"/>
          <w:b/>
          <w:sz w:val="24"/>
          <w:szCs w:val="24"/>
        </w:rPr>
        <w:tab/>
      </w:r>
      <w:r w:rsidRPr="00383C44">
        <w:rPr>
          <w:rFonts w:ascii="Arial Narrow" w:hAnsi="Arial Narrow"/>
          <w:b/>
          <w:sz w:val="24"/>
          <w:szCs w:val="24"/>
        </w:rPr>
        <w:tab/>
      </w:r>
      <w:r w:rsidRPr="00383C44">
        <w:rPr>
          <w:rFonts w:ascii="Arial Narrow" w:hAnsi="Arial Narrow"/>
          <w:b/>
          <w:sz w:val="24"/>
          <w:szCs w:val="24"/>
        </w:rPr>
        <w:tab/>
      </w:r>
      <w:r w:rsidRPr="00383C44">
        <w:rPr>
          <w:rFonts w:ascii="Arial Narrow" w:hAnsi="Arial Narrow"/>
          <w:b/>
          <w:sz w:val="24"/>
          <w:szCs w:val="24"/>
        </w:rPr>
        <w:tab/>
      </w:r>
      <w:r w:rsidRPr="00383C44">
        <w:rPr>
          <w:rFonts w:ascii="Arial Narrow" w:hAnsi="Arial Narrow"/>
          <w:b/>
          <w:sz w:val="24"/>
          <w:szCs w:val="24"/>
        </w:rPr>
        <w:tab/>
        <w:t>Za objavu!</w:t>
      </w:r>
    </w:p>
    <w:p w:rsidR="00B81D0E" w:rsidRPr="00383C44" w:rsidRDefault="00B81D0E" w:rsidP="00086074">
      <w:pPr>
        <w:jc w:val="both"/>
        <w:rPr>
          <w:rFonts w:ascii="Arial Narrow" w:hAnsi="Arial Narrow"/>
          <w:b/>
          <w:sz w:val="24"/>
          <w:szCs w:val="24"/>
          <w:lang w:val="bs-Latn-BA"/>
        </w:rPr>
      </w:pPr>
      <w:r w:rsidRPr="00383C44">
        <w:rPr>
          <w:rFonts w:ascii="Arial Narrow" w:hAnsi="Arial Narrow"/>
          <w:b/>
          <w:sz w:val="24"/>
          <w:szCs w:val="24"/>
        </w:rPr>
        <w:t>LJUDSKA PRAVA U BOSNI I HERCEGOVINI: 150 ORGANIZACIJA CIVILNOG DRUŠTVAPOZIVA VLAST NA PRIHVATANJE PREPORUKA UPP-a</w:t>
      </w:r>
    </w:p>
    <w:p w:rsidR="003178AD" w:rsidRPr="00383C44" w:rsidRDefault="00B81D0E" w:rsidP="00086074">
      <w:pPr>
        <w:jc w:val="both"/>
        <w:rPr>
          <w:rFonts w:ascii="Arial Narrow" w:hAnsi="Arial Narrow"/>
          <w:b/>
          <w:sz w:val="24"/>
          <w:szCs w:val="24"/>
        </w:rPr>
      </w:pPr>
      <w:r w:rsidRPr="00383C44">
        <w:rPr>
          <w:rFonts w:ascii="Arial Narrow" w:hAnsi="Arial Narrow"/>
          <w:b/>
          <w:sz w:val="24"/>
          <w:szCs w:val="24"/>
        </w:rPr>
        <w:t>Sarajevo, 11/02/2015  -</w:t>
      </w:r>
      <w:r w:rsidR="00086074">
        <w:rPr>
          <w:rFonts w:ascii="Arial Narrow" w:hAnsi="Arial Narrow"/>
          <w:b/>
          <w:sz w:val="24"/>
          <w:szCs w:val="24"/>
        </w:rPr>
        <w:t xml:space="preserve"> U ime150 partnerskih nevladinih</w:t>
      </w:r>
      <w:r w:rsidR="00086074" w:rsidRPr="00383C44">
        <w:rPr>
          <w:rFonts w:ascii="Arial Narrow" w:hAnsi="Arial Narrow"/>
          <w:b/>
          <w:sz w:val="24"/>
          <w:szCs w:val="24"/>
        </w:rPr>
        <w:t xml:space="preserve"> organizaci</w:t>
      </w:r>
      <w:r w:rsidR="00086074">
        <w:rPr>
          <w:rFonts w:ascii="Arial Narrow" w:hAnsi="Arial Narrow"/>
          <w:b/>
          <w:sz w:val="24"/>
          <w:szCs w:val="24"/>
        </w:rPr>
        <w:t xml:space="preserve">ja, danas su u Sarajevu </w:t>
      </w:r>
      <w:r w:rsidR="003178AD">
        <w:rPr>
          <w:rFonts w:ascii="Arial Narrow" w:hAnsi="Arial Narrow"/>
          <w:b/>
          <w:sz w:val="24"/>
          <w:szCs w:val="24"/>
        </w:rPr>
        <w:t>TRIA</w:t>
      </w:r>
      <w:r w:rsidR="00086074">
        <w:rPr>
          <w:rFonts w:ascii="Arial Narrow" w:hAnsi="Arial Narrow"/>
          <w:b/>
          <w:sz w:val="24"/>
          <w:szCs w:val="24"/>
        </w:rPr>
        <w:t xml:space="preserve">L, MyRight i Mreža pravde predstavili </w:t>
      </w:r>
      <w:r w:rsidRPr="00383C44">
        <w:rPr>
          <w:rFonts w:ascii="Arial Narrow" w:hAnsi="Arial Narrow"/>
          <w:b/>
          <w:sz w:val="24"/>
          <w:szCs w:val="24"/>
        </w:rPr>
        <w:t>neke od ključnih preporuka Univerzalnog periodičnog pregleda Ujedinjenih Nacija. Ovaj relativno novi instrument Vijeć</w:t>
      </w:r>
      <w:r w:rsidR="00591C71" w:rsidRPr="00383C44">
        <w:rPr>
          <w:rFonts w:ascii="Arial Narrow" w:hAnsi="Arial Narrow"/>
          <w:b/>
          <w:sz w:val="24"/>
          <w:szCs w:val="24"/>
        </w:rPr>
        <w:t>a za ljudska prava Ujedinjenih N</w:t>
      </w:r>
      <w:r w:rsidRPr="00383C44">
        <w:rPr>
          <w:rFonts w:ascii="Arial Narrow" w:hAnsi="Arial Narrow"/>
          <w:b/>
          <w:sz w:val="24"/>
          <w:szCs w:val="24"/>
        </w:rPr>
        <w:t xml:space="preserve">acija razmatra i procjenjuje </w:t>
      </w:r>
      <w:r w:rsidR="00383C44">
        <w:rPr>
          <w:rFonts w:ascii="Arial Narrow" w:hAnsi="Arial Narrow"/>
          <w:b/>
          <w:sz w:val="24"/>
          <w:szCs w:val="24"/>
        </w:rPr>
        <w:t>stanje</w:t>
      </w:r>
      <w:r w:rsidR="00591C71" w:rsidRPr="00383C44">
        <w:rPr>
          <w:rFonts w:ascii="Arial Narrow" w:hAnsi="Arial Narrow"/>
          <w:b/>
          <w:sz w:val="24"/>
          <w:szCs w:val="24"/>
        </w:rPr>
        <w:t xml:space="preserve"> ljudskih prava </w:t>
      </w:r>
      <w:r w:rsidR="00383C44">
        <w:rPr>
          <w:rFonts w:ascii="Arial Narrow" w:hAnsi="Arial Narrow"/>
          <w:b/>
          <w:sz w:val="24"/>
          <w:szCs w:val="24"/>
        </w:rPr>
        <w:t>u svim državama</w:t>
      </w:r>
      <w:r w:rsidR="00591C71" w:rsidRPr="00383C44">
        <w:rPr>
          <w:rFonts w:ascii="Arial Narrow" w:hAnsi="Arial Narrow"/>
          <w:b/>
          <w:sz w:val="24"/>
          <w:szCs w:val="24"/>
        </w:rPr>
        <w:t xml:space="preserve">. U novembru 2014. godine, BiH je dobila 167 preporuka dostavljenih od strane drugih država, nevladinih organizacija ili agencija UN-a. </w:t>
      </w:r>
      <w:r w:rsidR="00086074">
        <w:rPr>
          <w:rFonts w:ascii="Arial Narrow" w:hAnsi="Arial Narrow"/>
          <w:b/>
          <w:sz w:val="24"/>
          <w:szCs w:val="24"/>
        </w:rPr>
        <w:t>Zajednički zaključak svih organizacija koje su učestvovale u pripremanju izvještaja jeste da se vlasti što prije formiranju, odmah prihvate preporuke i počnu sa njihovom provedbom b</w:t>
      </w:r>
      <w:r w:rsidR="00517E38">
        <w:rPr>
          <w:rFonts w:ascii="Arial Narrow" w:hAnsi="Arial Narrow"/>
          <w:b/>
          <w:sz w:val="24"/>
          <w:szCs w:val="24"/>
        </w:rPr>
        <w:t>ez odlaganja.</w:t>
      </w:r>
    </w:p>
    <w:p w:rsidR="00591C71" w:rsidRPr="00383C44" w:rsidRDefault="00591C71" w:rsidP="00086074">
      <w:pPr>
        <w:jc w:val="both"/>
        <w:rPr>
          <w:rFonts w:ascii="Arial Narrow" w:hAnsi="Arial Narrow"/>
          <w:sz w:val="24"/>
          <w:szCs w:val="24"/>
        </w:rPr>
      </w:pPr>
      <w:r w:rsidRPr="00383C44">
        <w:rPr>
          <w:rFonts w:ascii="Arial Narrow" w:hAnsi="Arial Narrow"/>
          <w:sz w:val="24"/>
          <w:szCs w:val="24"/>
        </w:rPr>
        <w:t>Nakon UPP</w:t>
      </w:r>
      <w:r w:rsidR="00C6378B">
        <w:rPr>
          <w:rFonts w:ascii="Arial Narrow" w:hAnsi="Arial Narrow"/>
          <w:sz w:val="24"/>
          <w:szCs w:val="24"/>
        </w:rPr>
        <w:t>-a</w:t>
      </w:r>
      <w:r w:rsidRPr="00383C44">
        <w:rPr>
          <w:rFonts w:ascii="Arial Narrow" w:hAnsi="Arial Narrow"/>
          <w:sz w:val="24"/>
          <w:szCs w:val="24"/>
        </w:rPr>
        <w:t xml:space="preserve"> 1. ciklus</w:t>
      </w:r>
      <w:r w:rsidR="00383C44">
        <w:rPr>
          <w:rFonts w:ascii="Arial Narrow" w:hAnsi="Arial Narrow"/>
          <w:sz w:val="24"/>
          <w:szCs w:val="24"/>
        </w:rPr>
        <w:t>a</w:t>
      </w:r>
      <w:r w:rsidRPr="00383C44">
        <w:rPr>
          <w:rFonts w:ascii="Arial Narrow" w:hAnsi="Arial Narrow"/>
          <w:sz w:val="24"/>
          <w:szCs w:val="24"/>
        </w:rPr>
        <w:t xml:space="preserve"> (2010), BiH je prihvatila preporuke da</w:t>
      </w:r>
      <w:r w:rsidR="00C6378B">
        <w:rPr>
          <w:rFonts w:ascii="Arial Narrow" w:hAnsi="Arial Narrow"/>
          <w:sz w:val="24"/>
          <w:szCs w:val="24"/>
        </w:rPr>
        <w:t>provodi istragu</w:t>
      </w:r>
      <w:r w:rsidRPr="00383C44">
        <w:rPr>
          <w:rFonts w:ascii="Arial Narrow" w:hAnsi="Arial Narrow"/>
          <w:sz w:val="24"/>
          <w:szCs w:val="24"/>
        </w:rPr>
        <w:t>, omogući pristup pravdi i osigura reparacije žrtvama zločina i teških kršenj</w:t>
      </w:r>
      <w:r w:rsidR="00086074">
        <w:rPr>
          <w:rFonts w:ascii="Arial Narrow" w:hAnsi="Arial Narrow"/>
          <w:sz w:val="24"/>
          <w:szCs w:val="24"/>
        </w:rPr>
        <w:t>a ljudskih prava počinjenih to</w:t>
      </w:r>
      <w:r w:rsidRPr="00383C44">
        <w:rPr>
          <w:rFonts w:ascii="Arial Narrow" w:hAnsi="Arial Narrow"/>
          <w:sz w:val="24"/>
          <w:szCs w:val="24"/>
        </w:rPr>
        <w:t>kom rata. Međutim, četiri godine kasn</w:t>
      </w:r>
      <w:r w:rsidR="00086074">
        <w:rPr>
          <w:rFonts w:ascii="Arial Narrow" w:hAnsi="Arial Narrow"/>
          <w:sz w:val="24"/>
          <w:szCs w:val="24"/>
        </w:rPr>
        <w:t>ije, NVO su zaključile da nijedna od ovih preporuka</w:t>
      </w:r>
      <w:r w:rsidRPr="00383C44">
        <w:rPr>
          <w:rFonts w:ascii="Arial Narrow" w:hAnsi="Arial Narrow"/>
          <w:sz w:val="24"/>
          <w:szCs w:val="24"/>
        </w:rPr>
        <w:t xml:space="preserve"> nije provedena i da je nacionalni pravni okvir za ljudska prava </w:t>
      </w:r>
      <w:r w:rsidR="00086074">
        <w:rPr>
          <w:rFonts w:ascii="Arial Narrow" w:hAnsi="Arial Narrow"/>
          <w:sz w:val="24"/>
          <w:szCs w:val="24"/>
        </w:rPr>
        <w:t xml:space="preserve">i dalje </w:t>
      </w:r>
      <w:r w:rsidRPr="00383C44">
        <w:rPr>
          <w:rFonts w:ascii="Arial Narrow" w:hAnsi="Arial Narrow"/>
          <w:sz w:val="24"/>
          <w:szCs w:val="24"/>
        </w:rPr>
        <w:t>manjkav. Oni</w:t>
      </w:r>
      <w:r w:rsidR="00086074">
        <w:rPr>
          <w:rFonts w:ascii="Arial Narrow" w:hAnsi="Arial Narrow"/>
          <w:sz w:val="24"/>
          <w:szCs w:val="24"/>
        </w:rPr>
        <w:t>,</w:t>
      </w:r>
      <w:r w:rsidRPr="00383C44">
        <w:rPr>
          <w:rFonts w:ascii="Arial Narrow" w:hAnsi="Arial Narrow"/>
          <w:sz w:val="24"/>
          <w:szCs w:val="24"/>
        </w:rPr>
        <w:t xml:space="preserve"> također</w:t>
      </w:r>
      <w:r w:rsidR="00086074">
        <w:rPr>
          <w:rFonts w:ascii="Arial Narrow" w:hAnsi="Arial Narrow"/>
          <w:sz w:val="24"/>
          <w:szCs w:val="24"/>
        </w:rPr>
        <w:t>,</w:t>
      </w:r>
      <w:r w:rsidRPr="00383C44">
        <w:rPr>
          <w:rFonts w:ascii="Arial Narrow" w:hAnsi="Arial Narrow"/>
          <w:sz w:val="24"/>
          <w:szCs w:val="24"/>
        </w:rPr>
        <w:t xml:space="preserve"> naglašavaju da prava ratnih žrtava i njihovih porodica garantovana međunarodnim sporaz</w:t>
      </w:r>
      <w:r w:rsidR="00383C44" w:rsidRPr="00383C44">
        <w:rPr>
          <w:rFonts w:ascii="Arial Narrow" w:hAnsi="Arial Narrow"/>
          <w:sz w:val="24"/>
          <w:szCs w:val="24"/>
        </w:rPr>
        <w:t>umima još uvijek nisu ostvarena</w:t>
      </w:r>
      <w:r w:rsidRPr="00383C44">
        <w:rPr>
          <w:rFonts w:ascii="Arial Narrow" w:hAnsi="Arial Narrow"/>
          <w:sz w:val="24"/>
          <w:szCs w:val="24"/>
        </w:rPr>
        <w:t xml:space="preserve"> i da se krše 20 godina nakon </w:t>
      </w:r>
      <w:r w:rsidR="00383C44" w:rsidRPr="00383C44">
        <w:rPr>
          <w:rFonts w:ascii="Arial Narrow" w:hAnsi="Arial Narrow"/>
          <w:sz w:val="24"/>
          <w:szCs w:val="24"/>
        </w:rPr>
        <w:t>z</w:t>
      </w:r>
      <w:r w:rsidRPr="00383C44">
        <w:rPr>
          <w:rFonts w:ascii="Arial Narrow" w:hAnsi="Arial Narrow"/>
          <w:sz w:val="24"/>
          <w:szCs w:val="24"/>
        </w:rPr>
        <w:t>avršetka rata. Slične preporuke, s posebnim naglaskom na položaj žena žrtava</w:t>
      </w:r>
      <w:r w:rsidR="0089117E" w:rsidRPr="00383C44">
        <w:rPr>
          <w:rFonts w:ascii="Arial Narrow" w:hAnsi="Arial Narrow"/>
          <w:sz w:val="24"/>
          <w:szCs w:val="24"/>
        </w:rPr>
        <w:t xml:space="preserve"> seksualnog nasilja u ratu, su ponovljene </w:t>
      </w:r>
      <w:r w:rsidRPr="00383C44">
        <w:rPr>
          <w:rFonts w:ascii="Arial Narrow" w:hAnsi="Arial Narrow"/>
          <w:sz w:val="24"/>
          <w:szCs w:val="24"/>
        </w:rPr>
        <w:t xml:space="preserve">u novembru 2014. </w:t>
      </w:r>
      <w:r w:rsidR="0089117E" w:rsidRPr="00383C44">
        <w:rPr>
          <w:rFonts w:ascii="Arial Narrow" w:hAnsi="Arial Narrow"/>
          <w:sz w:val="24"/>
          <w:szCs w:val="24"/>
        </w:rPr>
        <w:t>na samom kraju</w:t>
      </w:r>
      <w:r w:rsidRPr="00383C44">
        <w:rPr>
          <w:rFonts w:ascii="Arial Narrow" w:hAnsi="Arial Narrow"/>
          <w:sz w:val="24"/>
          <w:szCs w:val="24"/>
        </w:rPr>
        <w:t xml:space="preserve"> 2. ciklusa</w:t>
      </w:r>
      <w:r w:rsidR="0089117E" w:rsidRPr="00383C44">
        <w:rPr>
          <w:rFonts w:ascii="Arial Narrow" w:hAnsi="Arial Narrow"/>
          <w:sz w:val="24"/>
          <w:szCs w:val="24"/>
        </w:rPr>
        <w:t xml:space="preserve"> UPP-a</w:t>
      </w:r>
      <w:r w:rsidRPr="00383C44">
        <w:rPr>
          <w:rFonts w:ascii="Arial Narrow" w:hAnsi="Arial Narrow"/>
          <w:sz w:val="24"/>
          <w:szCs w:val="24"/>
        </w:rPr>
        <w:t xml:space="preserve">. </w:t>
      </w:r>
      <w:r w:rsidR="0089117E" w:rsidRPr="00383C44">
        <w:rPr>
          <w:rFonts w:ascii="Arial Narrow" w:hAnsi="Arial Narrow"/>
          <w:sz w:val="24"/>
          <w:szCs w:val="24"/>
        </w:rPr>
        <w:t xml:space="preserve">Od </w:t>
      </w:r>
      <w:r w:rsidRPr="00383C44">
        <w:rPr>
          <w:rFonts w:ascii="Arial Narrow" w:hAnsi="Arial Narrow"/>
          <w:sz w:val="24"/>
          <w:szCs w:val="24"/>
        </w:rPr>
        <w:t xml:space="preserve">BiH se sada očekuje da javno </w:t>
      </w:r>
      <w:r w:rsidR="0089117E" w:rsidRPr="00383C44">
        <w:rPr>
          <w:rFonts w:ascii="Arial Narrow" w:hAnsi="Arial Narrow"/>
          <w:sz w:val="24"/>
          <w:szCs w:val="24"/>
        </w:rPr>
        <w:t>prezentira</w:t>
      </w:r>
      <w:r w:rsidRPr="00383C44">
        <w:rPr>
          <w:rFonts w:ascii="Arial Narrow" w:hAnsi="Arial Narrow"/>
          <w:sz w:val="24"/>
          <w:szCs w:val="24"/>
        </w:rPr>
        <w:t xml:space="preserve"> koji je od 167 preporuka prihvata.</w:t>
      </w:r>
    </w:p>
    <w:p w:rsidR="0089117E" w:rsidRPr="00086074" w:rsidRDefault="0089117E" w:rsidP="00086074">
      <w:pPr>
        <w:jc w:val="both"/>
        <w:rPr>
          <w:rFonts w:ascii="Arial Narrow" w:hAnsi="Arial Narrow"/>
          <w:sz w:val="24"/>
          <w:szCs w:val="24"/>
        </w:rPr>
      </w:pPr>
      <w:r w:rsidRPr="00383C44">
        <w:rPr>
          <w:rFonts w:ascii="Arial Narrow" w:hAnsi="Arial Narrow"/>
          <w:sz w:val="24"/>
          <w:szCs w:val="24"/>
        </w:rPr>
        <w:t xml:space="preserve">Pozivajući </w:t>
      </w:r>
      <w:r w:rsidR="00383C44" w:rsidRPr="00383C44">
        <w:rPr>
          <w:rFonts w:ascii="Arial Narrow" w:hAnsi="Arial Narrow"/>
          <w:sz w:val="24"/>
          <w:szCs w:val="24"/>
        </w:rPr>
        <w:t xml:space="preserve">na </w:t>
      </w:r>
      <w:r w:rsidRPr="00383C44">
        <w:rPr>
          <w:rFonts w:ascii="Arial Narrow" w:hAnsi="Arial Narrow"/>
          <w:sz w:val="24"/>
          <w:szCs w:val="24"/>
        </w:rPr>
        <w:t>spremnost da sarađuju s</w:t>
      </w:r>
      <w:r w:rsidR="00383C44" w:rsidRPr="00383C44">
        <w:rPr>
          <w:rFonts w:ascii="Arial Narrow" w:hAnsi="Arial Narrow"/>
          <w:sz w:val="24"/>
          <w:szCs w:val="24"/>
        </w:rPr>
        <w:t>a novoizabranim vlastima, NVO</w:t>
      </w:r>
      <w:r w:rsidRPr="00383C44">
        <w:rPr>
          <w:rFonts w:ascii="Arial Narrow" w:hAnsi="Arial Narrow"/>
          <w:sz w:val="24"/>
          <w:szCs w:val="24"/>
        </w:rPr>
        <w:t xml:space="preserve"> su ipak zabrinute zbog neuspjeha jačanja kapaciteta za </w:t>
      </w:r>
      <w:r w:rsidR="00383C44" w:rsidRPr="00383C44">
        <w:rPr>
          <w:rFonts w:ascii="Arial Narrow" w:hAnsi="Arial Narrow"/>
          <w:sz w:val="24"/>
          <w:szCs w:val="24"/>
        </w:rPr>
        <w:t>provođenje istraga</w:t>
      </w:r>
      <w:r w:rsidRPr="00383C44">
        <w:rPr>
          <w:rFonts w:ascii="Arial Narrow" w:hAnsi="Arial Narrow"/>
          <w:sz w:val="24"/>
          <w:szCs w:val="24"/>
        </w:rPr>
        <w:t xml:space="preserve"> i procesuiranje</w:t>
      </w:r>
      <w:r w:rsidR="00383C44" w:rsidRPr="00383C44">
        <w:rPr>
          <w:rFonts w:ascii="Arial Narrow" w:hAnsi="Arial Narrow"/>
          <w:sz w:val="24"/>
          <w:szCs w:val="24"/>
        </w:rPr>
        <w:t>,</w:t>
      </w:r>
      <w:r w:rsidRPr="00383C44">
        <w:rPr>
          <w:rFonts w:ascii="Arial Narrow" w:hAnsi="Arial Narrow"/>
          <w:sz w:val="24"/>
          <w:szCs w:val="24"/>
        </w:rPr>
        <w:t xml:space="preserve"> kao i za pružanje </w:t>
      </w:r>
      <w:r w:rsidR="00383C44" w:rsidRPr="00383C44">
        <w:rPr>
          <w:rFonts w:ascii="Arial Narrow" w:hAnsi="Arial Narrow"/>
          <w:sz w:val="24"/>
          <w:szCs w:val="24"/>
        </w:rPr>
        <w:t>podrške</w:t>
      </w:r>
      <w:r w:rsidRPr="00383C44">
        <w:rPr>
          <w:rFonts w:ascii="Arial Narrow" w:hAnsi="Arial Narrow"/>
          <w:sz w:val="24"/>
          <w:szCs w:val="24"/>
        </w:rPr>
        <w:t xml:space="preserve"> ratnim žrtvama</w:t>
      </w:r>
      <w:r w:rsidR="00383C44" w:rsidRPr="00383C44">
        <w:rPr>
          <w:rFonts w:ascii="Arial Narrow" w:hAnsi="Arial Narrow"/>
          <w:sz w:val="24"/>
          <w:szCs w:val="24"/>
        </w:rPr>
        <w:t xml:space="preserve"> i osobama </w:t>
      </w:r>
      <w:r w:rsidRPr="00383C44">
        <w:rPr>
          <w:rFonts w:ascii="Arial Narrow" w:hAnsi="Arial Narrow"/>
          <w:sz w:val="24"/>
          <w:szCs w:val="24"/>
        </w:rPr>
        <w:t>sa invaliditetom.</w:t>
      </w:r>
      <w:r w:rsidR="00383C44" w:rsidRPr="00383C44">
        <w:rPr>
          <w:rFonts w:ascii="Arial Narrow" w:hAnsi="Arial Narrow" w:cs="HelveticaNeueLT Pro 55 Roman"/>
          <w:b/>
          <w:i/>
          <w:sz w:val="24"/>
          <w:szCs w:val="24"/>
        </w:rPr>
        <w:t>"</w:t>
      </w:r>
      <w:r w:rsidRPr="00383C44">
        <w:rPr>
          <w:rFonts w:ascii="Arial Narrow" w:hAnsi="Arial Narrow" w:cs="HelveticaNeueLT Pro 55 Roman"/>
          <w:b/>
          <w:i/>
          <w:sz w:val="24"/>
          <w:szCs w:val="24"/>
        </w:rPr>
        <w:t xml:space="preserve">Osigurati implementaciju državne strategije za procesuiranje ratnih zločina, usvajanje zakona o pravima žrtava torture, te osiguranje sveobuhvatne </w:t>
      </w:r>
      <w:r w:rsidRPr="00383C44">
        <w:rPr>
          <w:rFonts w:ascii="Arial Narrow" w:hAnsi="Arial Narrow" w:cs="HelveticaNeueLT Pro 55 Roman"/>
          <w:b/>
          <w:bCs/>
          <w:i/>
          <w:sz w:val="24"/>
          <w:szCs w:val="24"/>
        </w:rPr>
        <w:t>zaštite svjedoka i žrtava uz pružanja psihološke podrške</w:t>
      </w:r>
      <w:r w:rsidRPr="00383C44">
        <w:rPr>
          <w:rFonts w:ascii="Arial Narrow" w:hAnsi="Arial Narrow" w:cs="HelveticaNeueLT Pro 55 Roman"/>
          <w:b/>
          <w:i/>
          <w:sz w:val="24"/>
          <w:szCs w:val="24"/>
        </w:rPr>
        <w:t xml:space="preserve"> na svim nivoima, naročito prije, za vrijeme i nakon suđenja </w:t>
      </w:r>
      <w:r w:rsidR="00C6378B">
        <w:rPr>
          <w:rFonts w:ascii="Arial Narrow" w:hAnsi="Arial Narrow" w:cs="HelveticaNeueLT Pro 55 Roman"/>
          <w:b/>
          <w:i/>
          <w:sz w:val="24"/>
          <w:szCs w:val="24"/>
        </w:rPr>
        <w:t>su pitanja prioriteta</w:t>
      </w:r>
      <w:r w:rsidRPr="00383C44">
        <w:rPr>
          <w:rFonts w:ascii="Arial Narrow" w:hAnsi="Arial Narrow" w:cs="HelveticaNeueLT Pro 55 Roman"/>
          <w:b/>
          <w:i/>
          <w:sz w:val="24"/>
          <w:szCs w:val="24"/>
        </w:rPr>
        <w:t>. Bosna i Hercegovina mora sada prihvatiti i implement</w:t>
      </w:r>
      <w:r w:rsidR="00086074">
        <w:rPr>
          <w:rFonts w:ascii="Arial Narrow" w:hAnsi="Arial Narrow" w:cs="HelveticaNeueLT Pro 55 Roman"/>
          <w:b/>
          <w:i/>
          <w:sz w:val="24"/>
          <w:szCs w:val="24"/>
        </w:rPr>
        <w:t>irati ove preporuke donijete u n</w:t>
      </w:r>
      <w:r w:rsidRPr="00383C44">
        <w:rPr>
          <w:rFonts w:ascii="Arial Narrow" w:hAnsi="Arial Narrow" w:cs="HelveticaNeueLT Pro 55 Roman"/>
          <w:b/>
          <w:i/>
          <w:sz w:val="24"/>
          <w:szCs w:val="24"/>
        </w:rPr>
        <w:t>ovembru 2014.</w:t>
      </w:r>
      <w:r w:rsidR="00383C44" w:rsidRPr="00383C44">
        <w:rPr>
          <w:rFonts w:ascii="Arial Narrow" w:hAnsi="Arial Narrow" w:cs="HelveticaNeueLT Pro 55 Roman"/>
          <w:b/>
          <w:i/>
          <w:sz w:val="24"/>
          <w:szCs w:val="24"/>
        </w:rPr>
        <w:t>"</w:t>
      </w:r>
      <w:r w:rsidR="00086074" w:rsidRPr="00086074">
        <w:rPr>
          <w:rFonts w:ascii="Arial Narrow" w:hAnsi="Arial Narrow" w:cs="HelveticaNeueLT Pro 55 Roman"/>
          <w:sz w:val="24"/>
          <w:szCs w:val="24"/>
        </w:rPr>
        <w:t>,</w:t>
      </w:r>
      <w:r w:rsidR="00086074">
        <w:rPr>
          <w:rFonts w:ascii="Arial Narrow" w:hAnsi="Arial Narrow" w:cs="HelveticaNeueLT Pro 55 Roman"/>
          <w:sz w:val="24"/>
          <w:szCs w:val="24"/>
        </w:rPr>
        <w:t xml:space="preserve">pozvala </w:t>
      </w:r>
      <w:r w:rsidRPr="00086074">
        <w:rPr>
          <w:rFonts w:ascii="Arial Narrow" w:hAnsi="Arial Narrow" w:cs="HelveticaNeueLT Pro 55 Roman"/>
          <w:sz w:val="24"/>
          <w:szCs w:val="24"/>
        </w:rPr>
        <w:t>je</w:t>
      </w:r>
      <w:r w:rsidRPr="00086074">
        <w:rPr>
          <w:rFonts w:ascii="Arial Narrow" w:hAnsi="Arial Narrow" w:cs="HelveticaNeueLT Pro 55 Roman"/>
          <w:b/>
          <w:sz w:val="24"/>
          <w:szCs w:val="24"/>
        </w:rPr>
        <w:t>Selma Korjeni</w:t>
      </w:r>
      <w:r w:rsidR="00086074">
        <w:rPr>
          <w:rFonts w:ascii="Arial Narrow" w:hAnsi="Arial Narrow" w:cs="HelveticaNeueLT Pro 55 Roman"/>
          <w:b/>
          <w:sz w:val="24"/>
          <w:szCs w:val="24"/>
        </w:rPr>
        <w:t>ć</w:t>
      </w:r>
      <w:r w:rsidRPr="00086074">
        <w:rPr>
          <w:rFonts w:ascii="Arial Narrow" w:hAnsi="Arial Narrow" w:cs="HelveticaNeueLT Pro 55 Roman"/>
          <w:sz w:val="24"/>
          <w:szCs w:val="24"/>
        </w:rPr>
        <w:t>, TRIAL-ova</w:t>
      </w:r>
      <w:r w:rsidR="00383C44" w:rsidRPr="00086074">
        <w:rPr>
          <w:rFonts w:ascii="Arial Narrow" w:hAnsi="Arial Narrow" w:cs="HelveticaNeueLT Pro 55 Roman"/>
          <w:sz w:val="24"/>
          <w:szCs w:val="24"/>
        </w:rPr>
        <w:t xml:space="preserve"> kordinatorica z</w:t>
      </w:r>
      <w:r w:rsidRPr="00086074">
        <w:rPr>
          <w:rFonts w:ascii="Arial Narrow" w:hAnsi="Arial Narrow" w:cs="HelveticaNeueLT Pro 55 Roman"/>
          <w:sz w:val="24"/>
          <w:szCs w:val="24"/>
        </w:rPr>
        <w:t>a ljudska prava u BiH.</w:t>
      </w:r>
    </w:p>
    <w:p w:rsidR="00086074" w:rsidRPr="00763D1A" w:rsidRDefault="00086074" w:rsidP="00086074">
      <w:pPr>
        <w:jc w:val="both"/>
        <w:rPr>
          <w:rFonts w:ascii="Arial Narrow" w:hAnsi="Arial Narrow" w:cs="HelveticaNeueLT Pro 55 Roman"/>
          <w:sz w:val="24"/>
          <w:szCs w:val="24"/>
        </w:rPr>
      </w:pPr>
      <w:r w:rsidRPr="00086074">
        <w:rPr>
          <w:rFonts w:ascii="Arial Narrow" w:hAnsi="Arial Narrow" w:cs="HelveticaNeueLT Pro 55 Roman"/>
          <w:sz w:val="24"/>
          <w:szCs w:val="24"/>
        </w:rPr>
        <w:t xml:space="preserve">Govoreći o pravima osoba s invaliditetom, </w:t>
      </w:r>
      <w:r w:rsidRPr="00086074">
        <w:rPr>
          <w:rFonts w:ascii="Arial Narrow" w:hAnsi="Arial Narrow" w:cs="HelveticaNeueLT Pro 55 Roman"/>
          <w:b/>
          <w:sz w:val="24"/>
          <w:szCs w:val="24"/>
        </w:rPr>
        <w:t>Fikret Zuko</w:t>
      </w:r>
      <w:r w:rsidRPr="00086074">
        <w:rPr>
          <w:rFonts w:ascii="Arial Narrow" w:hAnsi="Arial Narrow" w:cs="HelveticaNeueLT Pro 55 Roman"/>
          <w:sz w:val="24"/>
          <w:szCs w:val="24"/>
        </w:rPr>
        <w:t xml:space="preserve"> je u ime organizacije MyRight skrenuo pažnju da su samo dvije preporuke usvojene iz prethodnog izvještaja te pozvao vlasti na usvajanje svih preporuka bez odlaganja, te </w:t>
      </w:r>
      <w:r w:rsidRPr="00086074">
        <w:rPr>
          <w:rFonts w:ascii="Arial Narrow" w:hAnsi="Arial Narrow" w:cs="HelveticaNeueLT Pro 55 Roman"/>
          <w:sz w:val="24"/>
          <w:szCs w:val="24"/>
          <w:lang w:val="en-GB"/>
        </w:rPr>
        <w:t xml:space="preserve">da </w:t>
      </w:r>
      <w:r w:rsidRPr="00086074">
        <w:rPr>
          <w:rFonts w:ascii="Arial Narrow" w:hAnsi="Arial Narrow" w:cs="HelveticaNeueLT Pro 55 Roman"/>
          <w:sz w:val="24"/>
          <w:szCs w:val="24"/>
        </w:rPr>
        <w:t xml:space="preserve">na partnerskoj osnovi osobe s invaliditetom budu uključene u proces implementacije  preporuka i da daju svoj doprinos poboljšanju ljudskih prava osoba s invaliditetom u BiH. </w:t>
      </w:r>
      <w:r w:rsidRPr="00086074">
        <w:rPr>
          <w:rFonts w:ascii="Arial Narrow" w:hAnsi="Arial Narrow" w:cs="HelveticaNeueLT Pro 55 Roman"/>
          <w:b/>
          <w:i/>
          <w:sz w:val="24"/>
          <w:szCs w:val="24"/>
        </w:rPr>
        <w:t>„Mi, osobe sa invaliditetom, imamo pravo na dostojanstven život, i tražimo od institucija vlasti da nam obezbij</w:t>
      </w:r>
      <w:r w:rsidR="00763D1A">
        <w:rPr>
          <w:rFonts w:ascii="Arial Narrow" w:hAnsi="Arial Narrow" w:cs="HelveticaNeueLT Pro 55 Roman"/>
          <w:b/>
          <w:i/>
          <w:sz w:val="24"/>
          <w:szCs w:val="24"/>
        </w:rPr>
        <w:t xml:space="preserve">ede uslove i mogućnosti </w:t>
      </w:r>
      <w:r w:rsidRPr="00086074">
        <w:rPr>
          <w:rFonts w:ascii="Arial Narrow" w:hAnsi="Arial Narrow" w:cs="HelveticaNeueLT Pro 55 Roman"/>
          <w:b/>
          <w:i/>
          <w:sz w:val="24"/>
          <w:szCs w:val="24"/>
        </w:rPr>
        <w:t xml:space="preserve">da ostvarujemo pravo na zdravstvenu zaštitu, obrazovanje, rehabilitaciju, </w:t>
      </w:r>
      <w:r w:rsidRPr="00086074">
        <w:rPr>
          <w:rFonts w:ascii="Arial Narrow" w:hAnsi="Arial Narrow" w:cs="HelveticaNeueLT Pro 55 Roman"/>
          <w:b/>
          <w:i/>
          <w:sz w:val="24"/>
          <w:szCs w:val="24"/>
        </w:rPr>
        <w:lastRenderedPageBreak/>
        <w:t>zapošljavanje, socijalnu sigurnost, porodični život i sl. kao i drugi građani. Sada je pravi trenutak da se napravi promjena. Nova vlast se tek konstituiše, a budžeti su još u fazi pripreme. Pozivam vlast da nas na partnerskoj osnovi uključi u donošenje svih odluka od interesa za osobe sa invaliditetom, a da u budžete uključe i sredstva koja će doprinijeti ostvarenj</w:t>
      </w:r>
      <w:r w:rsidR="00763D1A">
        <w:rPr>
          <w:rFonts w:ascii="Arial Narrow" w:hAnsi="Arial Narrow" w:cs="HelveticaNeueLT Pro 55 Roman"/>
          <w:b/>
          <w:i/>
          <w:sz w:val="24"/>
          <w:szCs w:val="24"/>
        </w:rPr>
        <w:t>u prava osoba s invaliditetom“,</w:t>
      </w:r>
      <w:r w:rsidRPr="00763D1A">
        <w:rPr>
          <w:rFonts w:ascii="Arial Narrow" w:hAnsi="Arial Narrow" w:cs="HelveticaNeueLT Pro 55 Roman"/>
          <w:sz w:val="24"/>
          <w:szCs w:val="24"/>
        </w:rPr>
        <w:t>poručio je Zuko.</w:t>
      </w:r>
    </w:p>
    <w:p w:rsidR="00517E38" w:rsidRPr="00517E38" w:rsidRDefault="00517E38" w:rsidP="00517E38">
      <w:pPr>
        <w:jc w:val="both"/>
        <w:rPr>
          <w:rFonts w:ascii="Arial Narrow" w:hAnsi="Arial Narrow" w:cs="HelveticaNeueLT Pro 55 Roman"/>
          <w:sz w:val="24"/>
          <w:szCs w:val="24"/>
          <w:lang w:val="bs-Latn-BA"/>
        </w:rPr>
      </w:pPr>
      <w:r w:rsidRPr="00517E38">
        <w:rPr>
          <w:rFonts w:ascii="Arial Narrow" w:hAnsi="Arial Narrow" w:cs="HelveticaNeueLT Pro 55 Roman"/>
          <w:sz w:val="24"/>
          <w:szCs w:val="24"/>
          <w:lang w:val="bs-Latn-BA"/>
        </w:rPr>
        <w:t xml:space="preserve">Bosna i Hercegovina je ponovo prema ocjeni Vijeća za ljudska prava država sa neefikasnim sistemom pravosuđa u kome građani nemaju jednak pristup pravdi. Zakon o besplatnoj pravnoj pomoći na nivou BiH nije donesen i nije sigurno kada će ponovo biti razmatran od strane donosioca odluka. </w:t>
      </w:r>
      <w:r w:rsidRPr="00517E38">
        <w:rPr>
          <w:rFonts w:ascii="Arial Narrow" w:hAnsi="Arial Narrow" w:cs="HelveticaNeueLT Pro 55 Roman"/>
          <w:b/>
          <w:i/>
          <w:sz w:val="24"/>
          <w:szCs w:val="24"/>
        </w:rPr>
        <w:t>"</w:t>
      </w:r>
      <w:r w:rsidRPr="00517E38">
        <w:rPr>
          <w:rFonts w:ascii="Arial Narrow" w:hAnsi="Arial Narrow" w:cs="HelveticaNeueLT Pro 55 Roman"/>
          <w:b/>
          <w:i/>
          <w:sz w:val="24"/>
          <w:szCs w:val="24"/>
          <w:lang w:val="bs-Latn-BA"/>
        </w:rPr>
        <w:t>Iako su ispunjeni zakonski i institucionalni uvjeti za nezavisnost pravosuđa, sama nezavisnost je dovedena u pitanje kroz način na koji se pravosuđe finansira, te način na koji se imenuju sudije Ustavnih sudova</w:t>
      </w:r>
      <w:r>
        <w:rPr>
          <w:rFonts w:ascii="Arial Narrow" w:hAnsi="Arial Narrow" w:cs="HelveticaNeueLT Pro 55 Roman"/>
          <w:b/>
          <w:i/>
          <w:sz w:val="24"/>
          <w:szCs w:val="24"/>
        </w:rPr>
        <w:t xml:space="preserve">“, </w:t>
      </w:r>
      <w:r w:rsidRPr="00517E38">
        <w:rPr>
          <w:rFonts w:ascii="Arial Narrow" w:hAnsi="Arial Narrow" w:cs="HelveticaNeueLT Pro 55 Roman"/>
          <w:sz w:val="24"/>
          <w:szCs w:val="24"/>
        </w:rPr>
        <w:t>istakla je</w:t>
      </w:r>
      <w:r>
        <w:rPr>
          <w:rFonts w:ascii="Arial Narrow" w:hAnsi="Arial Narrow" w:cs="HelveticaNeueLT Pro 55 Roman"/>
          <w:b/>
          <w:sz w:val="24"/>
          <w:szCs w:val="24"/>
        </w:rPr>
        <w:t xml:space="preserve"> Snježana Ivandić Ninković </w:t>
      </w:r>
      <w:r w:rsidRPr="00517E38">
        <w:rPr>
          <w:rFonts w:ascii="Arial Narrow" w:hAnsi="Arial Narrow" w:cs="HelveticaNeueLT Pro 55 Roman"/>
          <w:sz w:val="24"/>
          <w:szCs w:val="24"/>
        </w:rPr>
        <w:t>direktorica Asocijacije za demokratske inicijative u ime Mreže pravde, mreže 65 članica koje su učestvovale u pripremi izvještaja o stanju ljudskih prava u BiH.Kako je naglasila problem je i činjenica da</w:t>
      </w:r>
      <w:r w:rsidRPr="00517E38">
        <w:rPr>
          <w:rFonts w:ascii="Arial Narrow" w:hAnsi="Arial Narrow" w:cs="HelveticaNeueLT Pro 55 Roman"/>
          <w:sz w:val="24"/>
          <w:szCs w:val="24"/>
          <w:lang w:val="bs-Latn-BA"/>
        </w:rPr>
        <w:t xml:space="preserve">nije donesen Zakon o Visokom sudskom i tužilačkom vijeću (VSTV) te nije usvojen pravilnik o sukobu interesa članova VSTV koji je još uvijek u razmatranju. </w:t>
      </w:r>
      <w:r w:rsidRPr="00517E38">
        <w:rPr>
          <w:rFonts w:ascii="Arial Narrow" w:hAnsi="Arial Narrow" w:cs="HelveticaNeueLT Pro 55 Roman"/>
          <w:b/>
          <w:i/>
          <w:sz w:val="24"/>
          <w:szCs w:val="24"/>
          <w:lang w:val="bs-Latn-BA"/>
        </w:rPr>
        <w:t>«Izmjene i dopune Zakona o krivičnom postupku FBiH nisu usvojene što je jedan od glavnih uzroka što se žločini iz mržnje koji su počinjeni u FBiH ne mogu adekvatno procesuirati niti počiniocima dosuditi odgovarajuća kazna</w:t>
      </w:r>
      <w:r>
        <w:rPr>
          <w:rFonts w:ascii="Arial Narrow" w:hAnsi="Arial Narrow" w:cs="HelveticaNeueLT Pro 55 Roman"/>
          <w:sz w:val="24"/>
          <w:szCs w:val="24"/>
          <w:lang w:val="bs-Latn-BA"/>
        </w:rPr>
        <w:t>», istakla je Ivandić Ninković, te pozvala na njihovo hitno usvajanje</w:t>
      </w:r>
      <w:r w:rsidRPr="00517E38">
        <w:rPr>
          <w:rFonts w:ascii="Arial Narrow" w:hAnsi="Arial Narrow" w:cs="HelveticaNeueLT Pro 55 Roman"/>
          <w:sz w:val="24"/>
          <w:szCs w:val="24"/>
          <w:lang w:val="bs-Latn-BA"/>
        </w:rPr>
        <w:t xml:space="preserve">. </w:t>
      </w:r>
      <w:r>
        <w:rPr>
          <w:rFonts w:ascii="Arial Narrow" w:hAnsi="Arial Narrow" w:cs="HelveticaNeueLT Pro 55 Roman"/>
          <w:sz w:val="24"/>
          <w:szCs w:val="24"/>
          <w:lang w:val="bs-Latn-BA"/>
        </w:rPr>
        <w:t xml:space="preserve">Ističući važne elemente preporuka, naveden je porast broja </w:t>
      </w:r>
      <w:r w:rsidRPr="00517E38">
        <w:rPr>
          <w:rFonts w:ascii="Arial Narrow" w:hAnsi="Arial Narrow" w:cs="HelveticaNeueLT Pro 55 Roman"/>
          <w:sz w:val="24"/>
          <w:szCs w:val="24"/>
          <w:lang w:val="bs-Latn-BA"/>
        </w:rPr>
        <w:t>slučajeva kršenja prava radnika, posebno onih uzrokovanim diskrimnacijom na</w:t>
      </w:r>
      <w:r>
        <w:rPr>
          <w:rFonts w:ascii="Arial Narrow" w:hAnsi="Arial Narrow" w:cs="HelveticaNeueLT Pro 55 Roman"/>
          <w:sz w:val="24"/>
          <w:szCs w:val="24"/>
          <w:lang w:val="bs-Latn-BA"/>
        </w:rPr>
        <w:t xml:space="preserve"> radnom mjestu, </w:t>
      </w:r>
      <w:r w:rsidRPr="00517E38">
        <w:rPr>
          <w:rFonts w:ascii="Arial Narrow" w:hAnsi="Arial Narrow" w:cs="HelveticaNeueLT Pro 55 Roman"/>
          <w:sz w:val="24"/>
          <w:szCs w:val="24"/>
          <w:lang w:val="bs-Latn-BA"/>
        </w:rPr>
        <w:t xml:space="preserve">dok se Zakon o zabrani diskriminacije koristi veoma ograničeno i njegova dosadašnja primjena nije dala većih efekata. </w:t>
      </w:r>
    </w:p>
    <w:p w:rsidR="00383C44" w:rsidRPr="00517E38" w:rsidRDefault="00517E38" w:rsidP="00517E38">
      <w:pPr>
        <w:jc w:val="both"/>
        <w:rPr>
          <w:rFonts w:ascii="Arial Narrow" w:hAnsi="Arial Narrow" w:cs="HelveticaNeueLT Pro 55 Roman"/>
          <w:b/>
          <w:sz w:val="24"/>
          <w:szCs w:val="24"/>
        </w:rPr>
      </w:pPr>
      <w:r>
        <w:rPr>
          <w:rFonts w:ascii="Arial Narrow" w:hAnsi="Arial Narrow" w:cs="HelveticaNeueLT Pro 55 Roman"/>
          <w:b/>
          <w:sz w:val="24"/>
          <w:szCs w:val="24"/>
        </w:rPr>
        <w:t>U martu 2015. očekuje se usvajanje finalnog izvještaja o stanju ljudskih prava i više od 150 nevladinih organizacija u Bosni i Hercegovini su pozvale vlasti na usvajanje svih preporuka i njihovo provođenje bez odlaganja</w:t>
      </w:r>
      <w:bookmarkStart w:id="0" w:name="_GoBack"/>
      <w:bookmarkEnd w:id="0"/>
      <w:r>
        <w:rPr>
          <w:rFonts w:ascii="Arial Narrow" w:hAnsi="Arial Narrow" w:cs="HelveticaNeueLT Pro 55 Roman"/>
          <w:b/>
          <w:sz w:val="24"/>
          <w:szCs w:val="24"/>
        </w:rPr>
        <w:t>.</w:t>
      </w:r>
    </w:p>
    <w:p w:rsidR="00383C44" w:rsidRPr="00383C44" w:rsidRDefault="00763D1A" w:rsidP="00763D1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# # # k r a j # # #</w:t>
      </w:r>
    </w:p>
    <w:p w:rsidR="00763D1A" w:rsidRPr="00006B34" w:rsidRDefault="00763D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Bejtovic Communications, Una Bejtović, +387 61 190 110, </w:t>
      </w:r>
      <w:hyperlink r:id="rId6" w:history="1">
        <w:r w:rsidRPr="000B25C5">
          <w:rPr>
            <w:rStyle w:val="Hyperlink"/>
            <w:rFonts w:ascii="Arial Narrow" w:hAnsi="Arial Narrow"/>
            <w:sz w:val="24"/>
            <w:szCs w:val="24"/>
          </w:rPr>
          <w:t>una</w:t>
        </w:r>
        <w:r w:rsidRPr="000B25C5">
          <w:rPr>
            <w:rStyle w:val="Hyperlink"/>
            <w:rFonts w:ascii="Arial Narrow" w:hAnsi="Arial Narrow"/>
            <w:sz w:val="24"/>
            <w:szCs w:val="24"/>
            <w:lang w:val="en-US"/>
          </w:rPr>
          <w:t>@bejtovic.ba</w:t>
        </w:r>
      </w:hyperlink>
      <w:r>
        <w:rPr>
          <w:rFonts w:ascii="Arial Narrow" w:hAnsi="Arial Narrow"/>
          <w:sz w:val="24"/>
          <w:szCs w:val="24"/>
          <w:lang w:val="en-US"/>
        </w:rPr>
        <w:t xml:space="preserve">, </w:t>
      </w:r>
    </w:p>
    <w:sectPr w:rsidR="00763D1A" w:rsidRPr="00006B34" w:rsidSect="005719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20" w:rsidRDefault="00AA4F20" w:rsidP="0089117E">
      <w:pPr>
        <w:spacing w:after="0" w:line="240" w:lineRule="auto"/>
      </w:pPr>
      <w:r>
        <w:separator/>
      </w:r>
    </w:p>
  </w:endnote>
  <w:endnote w:type="continuationSeparator" w:id="1">
    <w:p w:rsidR="00AA4F20" w:rsidRDefault="00AA4F20" w:rsidP="0089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 Pro 55 Roman"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20" w:rsidRDefault="00AA4F20" w:rsidP="0089117E">
      <w:pPr>
        <w:spacing w:after="0" w:line="240" w:lineRule="auto"/>
      </w:pPr>
      <w:r>
        <w:separator/>
      </w:r>
    </w:p>
  </w:footnote>
  <w:footnote w:type="continuationSeparator" w:id="1">
    <w:p w:rsidR="00AA4F20" w:rsidRDefault="00AA4F20" w:rsidP="0089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74" w:rsidRDefault="00086074" w:rsidP="0089117E">
    <w:pPr>
      <w:pStyle w:val="Header"/>
      <w:jc w:val="right"/>
    </w:pPr>
    <w:r w:rsidRPr="0089117E">
      <w:rPr>
        <w:noProof/>
        <w:lang w:val="bs-Latn-BA" w:eastAsia="bs-Latn-BA"/>
      </w:rPr>
      <w:drawing>
        <wp:inline distT="0" distB="0" distL="0" distR="0">
          <wp:extent cx="1840865" cy="1183005"/>
          <wp:effectExtent l="0" t="0" r="698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9117E"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387706</wp:posOffset>
          </wp:positionV>
          <wp:extent cx="1704442" cy="1215288"/>
          <wp:effectExtent l="0" t="0" r="0" b="6350"/>
          <wp:wrapThrough wrapText="bothSides">
            <wp:wrapPolygon edited="0">
              <wp:start x="0" y="0"/>
              <wp:lineTo x="0" y="21261"/>
              <wp:lineTo x="21254" y="21261"/>
              <wp:lineTo x="21254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D0E"/>
    <w:rsid w:val="00006B34"/>
    <w:rsid w:val="0008179C"/>
    <w:rsid w:val="00086074"/>
    <w:rsid w:val="0014604B"/>
    <w:rsid w:val="00267648"/>
    <w:rsid w:val="003178AD"/>
    <w:rsid w:val="00373C4C"/>
    <w:rsid w:val="00373C7C"/>
    <w:rsid w:val="00383C44"/>
    <w:rsid w:val="004E4BCD"/>
    <w:rsid w:val="00513321"/>
    <w:rsid w:val="00517E38"/>
    <w:rsid w:val="005719F6"/>
    <w:rsid w:val="00591C71"/>
    <w:rsid w:val="00673C54"/>
    <w:rsid w:val="006C77F6"/>
    <w:rsid w:val="006D5D5E"/>
    <w:rsid w:val="00703BBA"/>
    <w:rsid w:val="00714A66"/>
    <w:rsid w:val="00763D1A"/>
    <w:rsid w:val="00776B39"/>
    <w:rsid w:val="007810CA"/>
    <w:rsid w:val="007B1FB1"/>
    <w:rsid w:val="008060E9"/>
    <w:rsid w:val="00861B55"/>
    <w:rsid w:val="0089117E"/>
    <w:rsid w:val="008F5FC5"/>
    <w:rsid w:val="00924408"/>
    <w:rsid w:val="00936E29"/>
    <w:rsid w:val="009657DD"/>
    <w:rsid w:val="00970D50"/>
    <w:rsid w:val="009F20F2"/>
    <w:rsid w:val="00A11550"/>
    <w:rsid w:val="00A32A13"/>
    <w:rsid w:val="00A66CAA"/>
    <w:rsid w:val="00AA4F20"/>
    <w:rsid w:val="00AE116B"/>
    <w:rsid w:val="00B5004D"/>
    <w:rsid w:val="00B81D0E"/>
    <w:rsid w:val="00BE0481"/>
    <w:rsid w:val="00C34378"/>
    <w:rsid w:val="00C6378B"/>
    <w:rsid w:val="00CE21F1"/>
    <w:rsid w:val="00D02B79"/>
    <w:rsid w:val="00DC1011"/>
    <w:rsid w:val="00E06EF5"/>
    <w:rsid w:val="00FC50B4"/>
    <w:rsid w:val="00FC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0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7E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89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17E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7E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83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0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7E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89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17E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7E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83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D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a@bejtovic.ba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Adisa Fisic</dc:creator>
  <cp:lastModifiedBy>korisnik</cp:lastModifiedBy>
  <cp:revision>2</cp:revision>
  <dcterms:created xsi:type="dcterms:W3CDTF">2015-02-11T13:27:00Z</dcterms:created>
  <dcterms:modified xsi:type="dcterms:W3CDTF">2015-02-11T13:27:00Z</dcterms:modified>
</cp:coreProperties>
</file>