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AEFC" w14:textId="77777777" w:rsidR="00750429" w:rsidRPr="00750429" w:rsidRDefault="00750429" w:rsidP="00750429">
      <w:pPr>
        <w:spacing w:line="256" w:lineRule="auto"/>
        <w:jc w:val="both"/>
        <w:rPr>
          <w:rFonts w:ascii="Arial" w:hAnsi="Arial" w:cs="Arial"/>
        </w:rPr>
      </w:pPr>
      <w:r w:rsidRPr="00750429">
        <w:rPr>
          <w:rFonts w:ascii="Arial" w:hAnsi="Arial" w:cs="Arial"/>
        </w:rPr>
        <w:t>Poštovani/a,</w:t>
      </w:r>
    </w:p>
    <w:bookmarkStart w:id="0" w:name="_Hlk161578143"/>
    <w:p w14:paraId="549AFA7C" w14:textId="77777777" w:rsidR="007241A0" w:rsidRDefault="00F6639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fldChar w:fldCharType="begin"/>
      </w:r>
      <w:r>
        <w:rPr>
          <w:rFonts w:ascii="Arial" w:eastAsia="Times New Roman" w:hAnsi="Arial" w:cs="Arial"/>
          <w:b/>
          <w:bCs/>
          <w:kern w:val="0"/>
          <w14:ligatures w14:val="none"/>
        </w:rPr>
        <w:instrText>HYPERLINK "https://soc.ba/"</w:instrText>
      </w:r>
      <w:r>
        <w:rPr>
          <w:rFonts w:ascii="Arial" w:eastAsia="Times New Roman" w:hAnsi="Arial" w:cs="Arial"/>
          <w:b/>
          <w:bCs/>
          <w:kern w:val="0"/>
          <w14:ligatures w14:val="none"/>
        </w:rPr>
      </w:r>
      <w:r>
        <w:rPr>
          <w:rFonts w:ascii="Arial" w:eastAsia="Times New Roman" w:hAnsi="Arial" w:cs="Arial"/>
          <w:b/>
          <w:bCs/>
          <w:kern w:val="0"/>
          <w14:ligatures w14:val="none"/>
        </w:rPr>
        <w:fldChar w:fldCharType="separate"/>
      </w:r>
      <w:r w:rsidR="0013412B" w:rsidRPr="00F66399">
        <w:rPr>
          <w:rStyle w:val="Hyperlink"/>
          <w:rFonts w:ascii="Arial" w:eastAsia="Times New Roman" w:hAnsi="Arial" w:cs="Arial"/>
          <w:b/>
          <w:bCs/>
          <w:kern w:val="0"/>
          <w14:ligatures w14:val="none"/>
        </w:rPr>
        <w:t>Sarajevski otvoreni centar (SOC)</w:t>
      </w:r>
      <w:r>
        <w:rPr>
          <w:rFonts w:ascii="Arial" w:eastAsia="Times New Roman" w:hAnsi="Arial" w:cs="Arial"/>
          <w:b/>
          <w:bCs/>
          <w:kern w:val="0"/>
          <w14:ligatures w14:val="none"/>
        </w:rPr>
        <w:fldChar w:fldCharType="end"/>
      </w:r>
      <w:r w:rsidR="0013412B">
        <w:rPr>
          <w:rFonts w:ascii="Arial" w:eastAsia="Times New Roman" w:hAnsi="Arial" w:cs="Arial"/>
          <w:kern w:val="0"/>
          <w14:ligatures w14:val="none"/>
        </w:rPr>
        <w:t>,</w:t>
      </w:r>
      <w:r w:rsidR="0013412B" w:rsidRPr="0013412B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13412B">
        <w:rPr>
          <w:rFonts w:ascii="Arial" w:eastAsia="Times New Roman" w:hAnsi="Arial" w:cs="Arial"/>
          <w:kern w:val="0"/>
          <w14:ligatures w14:val="none"/>
        </w:rPr>
        <w:t>u</w:t>
      </w:r>
      <w:r w:rsidR="00750429" w:rsidRPr="00750429">
        <w:rPr>
          <w:rFonts w:ascii="Arial" w:eastAsia="Times New Roman" w:hAnsi="Arial" w:cs="Arial"/>
          <w:kern w:val="0"/>
          <w14:ligatures w14:val="none"/>
        </w:rPr>
        <w:t xml:space="preserve"> saradnji sa Ministarstvom vanjskih poslova Kraljevine Nizozemske a u okviru Fonda za ljudska prava,</w:t>
      </w:r>
      <w:r w:rsidR="00750429"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bookmarkEnd w:id="0"/>
      <w:r w:rsidR="00750429" w:rsidRPr="00750429">
        <w:rPr>
          <w:rFonts w:ascii="Arial" w:eastAsia="Times New Roman" w:hAnsi="Arial" w:cs="Arial"/>
          <w:kern w:val="0"/>
          <w14:ligatures w14:val="none"/>
        </w:rPr>
        <w:t>implementira projekat „</w:t>
      </w:r>
      <w:bookmarkStart w:id="1" w:name="_Hlk161578169"/>
      <w:r w:rsidR="00750429" w:rsidRPr="00750429">
        <w:rPr>
          <w:rFonts w:ascii="Arial" w:eastAsia="Times New Roman" w:hAnsi="Arial" w:cs="Arial"/>
          <w:kern w:val="0"/>
          <w14:ligatures w14:val="none"/>
        </w:rPr>
        <w:t>Zaokret u praksi - uvrštavanje ljudskih prava LGBTI osoba u parlamentarnu agendu“</w:t>
      </w:r>
      <w:bookmarkEnd w:id="1"/>
      <w:r w:rsidR="00750429" w:rsidRPr="00750429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7D6D7ECC" w14:textId="77777777" w:rsidR="007241A0" w:rsidRDefault="007241A0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145440F" w14:textId="58883BDD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750429">
        <w:rPr>
          <w:rFonts w:ascii="Arial" w:eastAsia="Times New Roman" w:hAnsi="Arial" w:cs="Arial"/>
          <w:kern w:val="0"/>
          <w14:ligatures w14:val="none"/>
        </w:rPr>
        <w:t xml:space="preserve">Kroz ovaj projekat SOC nastoji uspostaviti neposrednu 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>saradnju sa izabranim dužnosnicima/cama i političkim partijama u BiH</w:t>
      </w:r>
      <w:r w:rsidRPr="00750429">
        <w:rPr>
          <w:rFonts w:ascii="Arial" w:eastAsia="Times New Roman" w:hAnsi="Arial" w:cs="Arial"/>
          <w:kern w:val="0"/>
          <w14:ligatures w14:val="none"/>
        </w:rPr>
        <w:t xml:space="preserve"> radi uvezivanja postojećih i budućih političkih saveznika/ica u neformalnu međupartijsku grupu za unapređenje ljudskih prava osoba koje su pripadnici/e LGBTI populacije. Također, ovim se nastoji politički osnažiti LGBTI zajednica radi premošćavanja postojećeg jaza između dominantnog političkog narativa u BiH i </w:t>
      </w:r>
      <w:r w:rsidR="00197977">
        <w:rPr>
          <w:rFonts w:ascii="Arial" w:eastAsia="Times New Roman" w:hAnsi="Arial" w:cs="Arial"/>
          <w:kern w:val="0"/>
          <w14:ligatures w14:val="none"/>
        </w:rPr>
        <w:t xml:space="preserve">iste </w:t>
      </w:r>
      <w:r w:rsidRPr="00750429">
        <w:rPr>
          <w:rFonts w:ascii="Arial" w:eastAsia="Times New Roman" w:hAnsi="Arial" w:cs="Arial"/>
          <w:kern w:val="0"/>
          <w14:ligatures w14:val="none"/>
        </w:rPr>
        <w:t>zajednice.</w:t>
      </w:r>
    </w:p>
    <w:p w14:paraId="4950CE90" w14:textId="77777777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C113F5B" w14:textId="78EB79D9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50429">
        <w:rPr>
          <w:rFonts w:ascii="Arial" w:eastAsia="Times New Roman" w:hAnsi="Arial" w:cs="Arial"/>
          <w:kern w:val="0"/>
          <w14:ligatures w14:val="none"/>
        </w:rPr>
        <w:t xml:space="preserve">SOC je sproveo </w:t>
      </w:r>
      <w:bookmarkStart w:id="2" w:name="_Hlk161580070"/>
      <w:r w:rsidRPr="00750429">
        <w:rPr>
          <w:rFonts w:ascii="Arial" w:eastAsia="Times New Roman" w:hAnsi="Arial" w:cs="Arial"/>
          <w:kern w:val="0"/>
          <w14:ligatures w14:val="none"/>
        </w:rPr>
        <w:fldChar w:fldCharType="begin"/>
      </w:r>
      <w:r w:rsidRPr="00750429">
        <w:rPr>
          <w:rFonts w:ascii="Arial" w:eastAsia="Times New Roman" w:hAnsi="Arial" w:cs="Arial"/>
          <w:kern w:val="0"/>
          <w14:ligatures w14:val="none"/>
        </w:rPr>
        <w:instrText>HYPERLINK "https://soc.ba/istrazivanje-za-procjenu-praksi-zastupnika-i-zastupnica-u-pogledu-postovanja-ljudskih-prava-lgbti-osoba-u-bosni-i-hercegovini/"</w:instrText>
      </w:r>
      <w:r w:rsidRPr="00750429">
        <w:rPr>
          <w:rFonts w:ascii="Arial" w:eastAsia="Times New Roman" w:hAnsi="Arial" w:cs="Arial"/>
          <w:kern w:val="0"/>
          <w14:ligatures w14:val="none"/>
        </w:rPr>
      </w:r>
      <w:r w:rsidRPr="00750429">
        <w:rPr>
          <w:rFonts w:ascii="Arial" w:eastAsia="Times New Roman" w:hAnsi="Arial" w:cs="Arial"/>
          <w:kern w:val="0"/>
          <w14:ligatures w14:val="none"/>
        </w:rPr>
        <w:fldChar w:fldCharType="separate"/>
      </w:r>
      <w:r w:rsidRPr="00750429">
        <w:rPr>
          <w:rFonts w:ascii="Arial" w:eastAsia="Times New Roman" w:hAnsi="Arial" w:cs="Arial"/>
          <w:color w:val="0563C1" w:themeColor="hyperlink"/>
          <w:kern w:val="0"/>
          <w:u w:val="single"/>
          <w14:ligatures w14:val="none"/>
        </w:rPr>
        <w:t>i</w:t>
      </w:r>
      <w:r w:rsidRPr="00750429">
        <w:rPr>
          <w:rFonts w:ascii="Arial" w:hAnsi="Arial" w:cs="Arial"/>
          <w:color w:val="0563C1" w:themeColor="hyperlink"/>
          <w:u w:val="single"/>
        </w:rPr>
        <w:t>straživanje stavova pojedinačnih parlamentarnih zastupnika i zastupnica u pogledu poštivanja ljudskih prava LGBTI osoba u BiH</w:t>
      </w:r>
      <w:bookmarkEnd w:id="2"/>
      <w:r w:rsidRPr="00750429">
        <w:rPr>
          <w:rFonts w:ascii="Arial" w:eastAsia="Times New Roman" w:hAnsi="Arial" w:cs="Arial"/>
          <w:kern w:val="0"/>
          <w14:ligatures w14:val="none"/>
        </w:rPr>
        <w:fldChar w:fldCharType="end"/>
      </w:r>
      <w:r w:rsidR="00EA35CB">
        <w:rPr>
          <w:rFonts w:ascii="Arial" w:eastAsia="Times New Roman" w:hAnsi="Arial" w:cs="Arial"/>
          <w:kern w:val="0"/>
          <w14:ligatures w14:val="none"/>
        </w:rPr>
        <w:t xml:space="preserve"> krajem 2023. godine</w:t>
      </w:r>
      <w:r w:rsidRPr="00750429">
        <w:rPr>
          <w:rFonts w:ascii="Arial" w:hAnsi="Arial" w:cs="Arial"/>
        </w:rPr>
        <w:t xml:space="preserve">. </w:t>
      </w:r>
      <w:r w:rsidRPr="00750429">
        <w:rPr>
          <w:rFonts w:ascii="Arial" w:eastAsia="Times New Roman" w:hAnsi="Arial" w:cs="Arial"/>
          <w:kern w:val="0"/>
          <w14:ligatures w14:val="none"/>
        </w:rPr>
        <w:t xml:space="preserve">U nastavku implementacije projekta, prepoznata je potreba da se postojeći nalazi dopune </w:t>
      </w:r>
      <w:r w:rsidR="007241A0">
        <w:rPr>
          <w:rFonts w:ascii="Arial" w:eastAsia="Times New Roman" w:hAnsi="Arial" w:cs="Arial"/>
          <w:kern w:val="0"/>
          <w14:ligatures w14:val="none"/>
        </w:rPr>
        <w:t xml:space="preserve">i upotpune </w:t>
      </w:r>
      <w:r w:rsidRPr="00750429">
        <w:rPr>
          <w:rFonts w:ascii="Arial" w:eastAsia="Times New Roman" w:hAnsi="Arial" w:cs="Arial"/>
          <w:kern w:val="0"/>
          <w14:ligatures w14:val="none"/>
        </w:rPr>
        <w:t>nalazima o stavovima političkih partija u BiH.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</w:p>
    <w:p w14:paraId="7CB8661D" w14:textId="77777777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4932617E" w14:textId="17874095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50429">
        <w:rPr>
          <w:rFonts w:ascii="Arial" w:eastAsia="Times New Roman" w:hAnsi="Arial" w:cs="Arial"/>
          <w:kern w:val="0"/>
          <w14:ligatures w14:val="none"/>
        </w:rPr>
        <w:t xml:space="preserve">Dosljedno dosadašnjoj praksi, SOC se opredijelio za sistematičan pristup kroz 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neposredno </w:t>
      </w:r>
      <w:bookmarkStart w:id="3" w:name="_Hlk161579636"/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istraživanje stavova političkih partija o ljudskim pravima LGBTI osoba u BiH kroz </w:t>
      </w:r>
      <w:r w:rsidR="00BE7732">
        <w:rPr>
          <w:rFonts w:ascii="Arial" w:eastAsia="Times New Roman" w:hAnsi="Arial" w:cs="Arial"/>
          <w:b/>
          <w:bCs/>
          <w:kern w:val="0"/>
          <w14:ligatures w14:val="none"/>
        </w:rPr>
        <w:t>za tu svrhu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razvijen upitnik</w:t>
      </w:r>
      <w:r w:rsidRPr="00750429">
        <w:rPr>
          <w:rFonts w:ascii="Arial" w:eastAsia="Times New Roman" w:hAnsi="Arial" w:cs="Arial"/>
          <w:kern w:val="0"/>
          <w14:ligatures w14:val="none"/>
        </w:rPr>
        <w:t>, čije je sprovođenje povjereno nezavisnoj istraživačici sa relevantnim iskustvom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>.</w:t>
      </w:r>
      <w:r w:rsidRPr="00750429">
        <w:rPr>
          <w:rFonts w:ascii="Arial" w:eastAsia="Times New Roman" w:hAnsi="Arial" w:cs="Arial"/>
          <w:kern w:val="0"/>
          <w14:ligatures w14:val="none"/>
        </w:rPr>
        <w:t xml:space="preserve"> </w:t>
      </w:r>
      <w:bookmarkEnd w:id="3"/>
      <w:r w:rsidRPr="00750429">
        <w:rPr>
          <w:rFonts w:ascii="Arial" w:eastAsia="Times New Roman" w:hAnsi="Arial" w:cs="Arial"/>
          <w:kern w:val="0"/>
          <w14:ligatures w14:val="none"/>
        </w:rPr>
        <w:t xml:space="preserve">Rezultati istraživanja će biti analizirani i predstavljeni kroz publikaciju koja će biti objavljena i dostupna javnosti. </w:t>
      </w:r>
      <w:bookmarkStart w:id="4" w:name="_Hlk161498590"/>
      <w:r w:rsidRPr="00750429">
        <w:rPr>
          <w:rFonts w:ascii="Arial" w:eastAsia="Times New Roman" w:hAnsi="Arial" w:cs="Arial"/>
          <w:kern w:val="0"/>
          <w14:ligatures w14:val="none"/>
        </w:rPr>
        <w:t xml:space="preserve">Na ovaj način se želi steći potpunija slika o stvarnim stavovima političkih subjekata o ljudskim pravima LGBTI osoba </w:t>
      </w:r>
      <w:r>
        <w:rPr>
          <w:rFonts w:ascii="Arial" w:eastAsia="Times New Roman" w:hAnsi="Arial" w:cs="Arial"/>
          <w:kern w:val="0"/>
          <w14:ligatures w14:val="none"/>
        </w:rPr>
        <w:t>kao i</w:t>
      </w:r>
      <w:r w:rsidRPr="00750429">
        <w:rPr>
          <w:rFonts w:ascii="Arial" w:eastAsia="Times New Roman" w:hAnsi="Arial" w:cs="Arial"/>
          <w:kern w:val="0"/>
          <w14:ligatures w14:val="none"/>
        </w:rPr>
        <w:t xml:space="preserve"> o stvarnom stanju stvari glede njihovog položaja u BiH. Ta saznanja bi trebalo poslužiti kao podloga za dalje planiranje i implementaciju aktivnosti u okviru navedenog projekta, ali i općenito aktivnosti SOC-a</w:t>
      </w:r>
      <w:r>
        <w:rPr>
          <w:rFonts w:ascii="Arial" w:eastAsia="Times New Roman" w:hAnsi="Arial" w:cs="Arial"/>
          <w:kern w:val="0"/>
          <w14:ligatures w14:val="none"/>
        </w:rPr>
        <w:t>, kao i</w:t>
      </w:r>
      <w:r w:rsidRPr="00750429">
        <w:rPr>
          <w:rFonts w:ascii="Arial" w:eastAsia="Times New Roman" w:hAnsi="Arial" w:cs="Arial"/>
          <w:kern w:val="0"/>
          <w14:ligatures w14:val="none"/>
        </w:rPr>
        <w:t xml:space="preserve"> drugih organizacija, institucija, pojedinaca i pojedinki koji se bave zaštitom i promicanjem ljudskih i manjinskih prava</w:t>
      </w:r>
      <w:bookmarkEnd w:id="4"/>
      <w:r w:rsidRPr="00750429">
        <w:rPr>
          <w:rFonts w:ascii="Arial" w:eastAsia="Times New Roman" w:hAnsi="Arial" w:cs="Arial"/>
          <w:kern w:val="0"/>
          <w14:ligatures w14:val="none"/>
        </w:rPr>
        <w:t>.</w:t>
      </w:r>
    </w:p>
    <w:p w14:paraId="2CD2FB76" w14:textId="77777777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E75A400" w14:textId="4CA4CC43" w:rsid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750429">
        <w:rPr>
          <w:rFonts w:ascii="Arial" w:eastAsia="Times New Roman" w:hAnsi="Arial" w:cs="Arial"/>
          <w:kern w:val="0"/>
          <w14:ligatures w14:val="none"/>
        </w:rPr>
        <w:t xml:space="preserve">Slijedom navedenog, </w:t>
      </w:r>
      <w:r w:rsidR="005F7867" w:rsidRPr="00BE7732">
        <w:rPr>
          <w:rFonts w:ascii="Arial" w:eastAsia="Times New Roman" w:hAnsi="Arial" w:cs="Arial"/>
          <w:b/>
          <w:bCs/>
          <w:kern w:val="0"/>
          <w14:ligatures w14:val="none"/>
        </w:rPr>
        <w:t>pozivamo</w:t>
      </w:r>
      <w:r w:rsidR="005F7867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>političk</w:t>
      </w:r>
      <w:r w:rsidR="005F7867">
        <w:rPr>
          <w:rFonts w:ascii="Arial" w:eastAsia="Times New Roman" w:hAnsi="Arial" w:cs="Arial"/>
          <w:b/>
          <w:bCs/>
          <w:kern w:val="0"/>
          <w14:ligatures w14:val="none"/>
        </w:rPr>
        <w:t>e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partij</w:t>
      </w:r>
      <w:r w:rsidR="005F7867">
        <w:rPr>
          <w:rFonts w:ascii="Arial" w:eastAsia="Times New Roman" w:hAnsi="Arial" w:cs="Arial"/>
          <w:b/>
          <w:bCs/>
          <w:kern w:val="0"/>
          <w14:ligatures w14:val="none"/>
        </w:rPr>
        <w:t xml:space="preserve">e u BiH 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>da sudjeluj</w:t>
      </w:r>
      <w:r w:rsidR="005F7867">
        <w:rPr>
          <w:rFonts w:ascii="Arial" w:eastAsia="Times New Roman" w:hAnsi="Arial" w:cs="Arial"/>
          <w:b/>
          <w:bCs/>
          <w:kern w:val="0"/>
          <w14:ligatures w14:val="none"/>
        </w:rPr>
        <w:t>u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u navedenom istraživanju i </w:t>
      </w:r>
      <w:r w:rsidR="005F7867">
        <w:rPr>
          <w:rFonts w:ascii="Arial" w:eastAsia="Times New Roman" w:hAnsi="Arial" w:cs="Arial"/>
          <w:b/>
          <w:bCs/>
          <w:kern w:val="0"/>
          <w14:ligatures w14:val="none"/>
        </w:rPr>
        <w:t>doprinesu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="00BE7732">
        <w:rPr>
          <w:rFonts w:ascii="Arial" w:eastAsia="Times New Roman" w:hAnsi="Arial" w:cs="Arial"/>
          <w:b/>
          <w:bCs/>
          <w:kern w:val="0"/>
          <w14:ligatures w14:val="none"/>
        </w:rPr>
        <w:t>ostvarivanju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ljudsk</w:t>
      </w:r>
      <w:r w:rsidR="00BE7732">
        <w:rPr>
          <w:rFonts w:ascii="Arial" w:eastAsia="Times New Roman" w:hAnsi="Arial" w:cs="Arial"/>
          <w:b/>
          <w:bCs/>
          <w:kern w:val="0"/>
          <w14:ligatures w14:val="none"/>
        </w:rPr>
        <w:t>ih</w:t>
      </w:r>
      <w:r w:rsidRPr="00750429">
        <w:rPr>
          <w:rFonts w:ascii="Arial" w:eastAsia="Times New Roman" w:hAnsi="Arial" w:cs="Arial"/>
          <w:b/>
          <w:bCs/>
          <w:kern w:val="0"/>
          <w14:ligatures w14:val="none"/>
        </w:rPr>
        <w:t xml:space="preserve"> prava svih građana i građanki BiH bez diskriminacije.</w:t>
      </w:r>
      <w:r w:rsidRPr="0075042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047D4571" w14:textId="77777777" w:rsid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505ABCB" w14:textId="63DEF5F5" w:rsidR="00750429" w:rsidRPr="00750429" w:rsidRDefault="00CB52A5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Ljubazno m</w:t>
      </w:r>
      <w:r w:rsidR="00275DFF">
        <w:rPr>
          <w:rFonts w:ascii="Arial" w:eastAsia="Times New Roman" w:hAnsi="Arial" w:cs="Arial"/>
          <w:kern w:val="0"/>
          <w14:ligatures w14:val="none"/>
        </w:rPr>
        <w:t>olimo</w:t>
      </w:r>
      <w:r w:rsidR="00750429" w:rsidRPr="00750429">
        <w:rPr>
          <w:rFonts w:ascii="Arial" w:eastAsia="Times New Roman" w:hAnsi="Arial" w:cs="Arial"/>
          <w:kern w:val="0"/>
          <w14:ligatures w14:val="none"/>
        </w:rPr>
        <w:t xml:space="preserve"> da </w:t>
      </w:r>
      <w:r w:rsidR="005F7867" w:rsidRPr="00BE7732">
        <w:rPr>
          <w:rFonts w:ascii="Arial" w:eastAsia="Times New Roman" w:hAnsi="Arial" w:cs="Arial"/>
          <w:kern w:val="0"/>
          <w:u w:val="single"/>
          <w14:ligatures w14:val="none"/>
        </w:rPr>
        <w:t>u ime političke partije</w:t>
      </w:r>
      <w:r w:rsidR="005F7867">
        <w:rPr>
          <w:rFonts w:ascii="Arial" w:eastAsia="Times New Roman" w:hAnsi="Arial" w:cs="Arial"/>
          <w:kern w:val="0"/>
          <w14:ligatures w14:val="none"/>
        </w:rPr>
        <w:t xml:space="preserve"> koju predstavljate </w:t>
      </w:r>
      <w:r w:rsidR="00750429" w:rsidRPr="00750429">
        <w:rPr>
          <w:rFonts w:ascii="Arial" w:eastAsia="Times New Roman" w:hAnsi="Arial" w:cs="Arial"/>
          <w:kern w:val="0"/>
          <w:u w:val="single"/>
          <w14:ligatures w14:val="none"/>
        </w:rPr>
        <w:t xml:space="preserve">popunite </w:t>
      </w:r>
      <w:r w:rsidR="00BE7732">
        <w:rPr>
          <w:rFonts w:ascii="Arial" w:eastAsia="Times New Roman" w:hAnsi="Arial" w:cs="Arial"/>
          <w:kern w:val="0"/>
          <w:u w:val="single"/>
          <w14:ligatures w14:val="none"/>
        </w:rPr>
        <w:t xml:space="preserve">priloženi </w:t>
      </w:r>
      <w:r w:rsidR="00750429" w:rsidRPr="00750429">
        <w:rPr>
          <w:rFonts w:ascii="Arial" w:eastAsia="Times New Roman" w:hAnsi="Arial" w:cs="Arial"/>
          <w:kern w:val="0"/>
          <w:u w:val="single"/>
          <w14:ligatures w14:val="none"/>
        </w:rPr>
        <w:t>upitnik u elektronskoj formi</w:t>
      </w:r>
      <w:r w:rsidR="00750429" w:rsidRPr="00750429">
        <w:rPr>
          <w:rFonts w:ascii="Arial" w:eastAsia="Times New Roman" w:hAnsi="Arial" w:cs="Arial"/>
          <w:kern w:val="0"/>
          <w14:ligatures w14:val="none"/>
        </w:rPr>
        <w:t xml:space="preserve"> te isti </w:t>
      </w:r>
      <w:r w:rsidR="00275DFF">
        <w:rPr>
          <w:rFonts w:ascii="Arial" w:eastAsia="Times New Roman" w:hAnsi="Arial" w:cs="Arial"/>
          <w:kern w:val="0"/>
          <w:u w:val="single"/>
          <w14:ligatures w14:val="none"/>
        </w:rPr>
        <w:t>pošaljete nazad</w:t>
      </w:r>
      <w:r w:rsidR="00750429" w:rsidRPr="00750429">
        <w:rPr>
          <w:rFonts w:ascii="Arial" w:eastAsia="Times New Roman" w:hAnsi="Arial" w:cs="Arial"/>
          <w:kern w:val="0"/>
          <w:u w:val="single"/>
          <w14:ligatures w14:val="none"/>
        </w:rPr>
        <w:t xml:space="preserve"> na e-mail adresu</w:t>
      </w:r>
      <w:r w:rsidR="00750429">
        <w:rPr>
          <w:rFonts w:ascii="Arial" w:eastAsia="Times New Roman" w:hAnsi="Arial" w:cs="Arial"/>
          <w:kern w:val="0"/>
          <w:u w:val="single"/>
          <w14:ligatures w14:val="none"/>
        </w:rPr>
        <w:t xml:space="preserve"> sa koje je upućen</w:t>
      </w:r>
      <w:r>
        <w:rPr>
          <w:rFonts w:ascii="Arial" w:eastAsia="Times New Roman" w:hAnsi="Arial" w:cs="Arial"/>
          <w:kern w:val="0"/>
          <w14:ligatures w14:val="none"/>
        </w:rPr>
        <w:t xml:space="preserve">, po mogućnosti </w:t>
      </w:r>
      <w:r w:rsidR="00750429" w:rsidRPr="00750429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do petka, 5.4.2024. godine.</w:t>
      </w:r>
    </w:p>
    <w:p w14:paraId="359C60FD" w14:textId="77777777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14:ligatures w14:val="none"/>
        </w:rPr>
      </w:pPr>
    </w:p>
    <w:p w14:paraId="309869E6" w14:textId="2A4E6FBC" w:rsidR="00750429" w:rsidRDefault="00CB52A5" w:rsidP="0075042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0429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="00750429" w:rsidRPr="00750429">
        <w:rPr>
          <w:rFonts w:ascii="Arial" w:hAnsi="Arial" w:cs="Arial"/>
        </w:rPr>
        <w:t xml:space="preserve"> napomen</w:t>
      </w:r>
      <w:r w:rsidR="00750429">
        <w:rPr>
          <w:rFonts w:ascii="Arial" w:hAnsi="Arial" w:cs="Arial"/>
        </w:rPr>
        <w:t>a</w:t>
      </w:r>
      <w:r w:rsidR="00750429" w:rsidRPr="00750429">
        <w:rPr>
          <w:rFonts w:ascii="Arial" w:hAnsi="Arial" w:cs="Arial"/>
        </w:rPr>
        <w:t xml:space="preserve"> pri popunjavanju upitnika:</w:t>
      </w:r>
    </w:p>
    <w:p w14:paraId="1F96A699" w14:textId="77777777" w:rsidR="00CB52A5" w:rsidRPr="00750429" w:rsidRDefault="00CB52A5" w:rsidP="0075042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01126573" w14:textId="08DF901D" w:rsidR="00750429" w:rsidRPr="00750429" w:rsidRDefault="00750429" w:rsidP="00750429">
      <w:pPr>
        <w:numPr>
          <w:ilvl w:val="0"/>
          <w:numId w:val="5"/>
        </w:numPr>
        <w:spacing w:line="256" w:lineRule="auto"/>
        <w:contextualSpacing/>
        <w:rPr>
          <w:rFonts w:ascii="Arial" w:hAnsi="Arial" w:cs="Arial"/>
        </w:rPr>
      </w:pPr>
      <w:r w:rsidRPr="00750429">
        <w:rPr>
          <w:rFonts w:ascii="Arial" w:hAnsi="Arial" w:cs="Arial"/>
        </w:rPr>
        <w:t xml:space="preserve">prikupljeni podaci će biti korišteni </w:t>
      </w:r>
      <w:r w:rsidRPr="00750429">
        <w:rPr>
          <w:rFonts w:ascii="Arial" w:hAnsi="Arial" w:cs="Arial"/>
          <w:u w:val="single"/>
        </w:rPr>
        <w:t>samo u svrh</w:t>
      </w:r>
      <w:r w:rsidR="00A24829">
        <w:rPr>
          <w:rFonts w:ascii="Arial" w:hAnsi="Arial" w:cs="Arial"/>
          <w:u w:val="single"/>
        </w:rPr>
        <w:t>e</w:t>
      </w:r>
      <w:r w:rsidRPr="00750429">
        <w:rPr>
          <w:rFonts w:ascii="Arial" w:hAnsi="Arial" w:cs="Arial"/>
          <w:u w:val="single"/>
        </w:rPr>
        <w:t xml:space="preserve"> predmetnog istraživanja;</w:t>
      </w:r>
    </w:p>
    <w:p w14:paraId="2FDCB37C" w14:textId="1AB92900" w:rsidR="00750429" w:rsidRPr="00750429" w:rsidRDefault="00750429" w:rsidP="00750429">
      <w:pPr>
        <w:numPr>
          <w:ilvl w:val="0"/>
          <w:numId w:val="5"/>
        </w:numPr>
        <w:spacing w:line="254" w:lineRule="auto"/>
        <w:contextualSpacing/>
        <w:jc w:val="both"/>
        <w:rPr>
          <w:rFonts w:ascii="Arial" w:hAnsi="Arial" w:cs="Arial"/>
        </w:rPr>
      </w:pPr>
      <w:r w:rsidRPr="00750429">
        <w:rPr>
          <w:rFonts w:ascii="Arial" w:hAnsi="Arial" w:cs="Arial"/>
        </w:rPr>
        <w:t>sudionici</w:t>
      </w:r>
      <w:r>
        <w:rPr>
          <w:rFonts w:ascii="Arial" w:hAnsi="Arial" w:cs="Arial"/>
        </w:rPr>
        <w:t>/e</w:t>
      </w:r>
      <w:r w:rsidRPr="00750429">
        <w:rPr>
          <w:rFonts w:ascii="Arial" w:hAnsi="Arial" w:cs="Arial"/>
        </w:rPr>
        <w:t xml:space="preserve"> iznose </w:t>
      </w:r>
      <w:r w:rsidRPr="00750429">
        <w:rPr>
          <w:rFonts w:ascii="Arial" w:hAnsi="Arial" w:cs="Arial"/>
          <w:u w:val="single"/>
        </w:rPr>
        <w:t>stavove političkih partija koje predstavljaju a ne svoje individualne stavove</w:t>
      </w:r>
      <w:r w:rsidR="00F66399">
        <w:rPr>
          <w:rFonts w:ascii="Arial" w:hAnsi="Arial" w:cs="Arial"/>
          <w:u w:val="single"/>
        </w:rPr>
        <w:t xml:space="preserve"> </w:t>
      </w:r>
      <w:r w:rsidR="00F66399" w:rsidRPr="00F66399">
        <w:rPr>
          <w:rFonts w:ascii="Arial" w:hAnsi="Arial" w:cs="Arial"/>
        </w:rPr>
        <w:t xml:space="preserve">(iz tog razloga se navodi </w:t>
      </w:r>
      <w:r w:rsidR="00F66399" w:rsidRPr="00F66399">
        <w:rPr>
          <w:rFonts w:ascii="Arial" w:hAnsi="Arial" w:cs="Arial"/>
          <w:u w:val="single"/>
        </w:rPr>
        <w:t>samo naziv političke partije</w:t>
      </w:r>
      <w:r w:rsidR="00F66399" w:rsidRPr="00F66399">
        <w:rPr>
          <w:rFonts w:ascii="Arial" w:hAnsi="Arial" w:cs="Arial"/>
        </w:rPr>
        <w:t xml:space="preserve"> a ne (i) osobe koja popunjava upitnik)</w:t>
      </w:r>
      <w:r w:rsidRPr="00750429">
        <w:rPr>
          <w:rFonts w:ascii="Arial" w:hAnsi="Arial" w:cs="Arial"/>
        </w:rPr>
        <w:t>;</w:t>
      </w:r>
    </w:p>
    <w:p w14:paraId="2CB74CAE" w14:textId="0169944E" w:rsidR="00750429" w:rsidRPr="00750429" w:rsidRDefault="00750429" w:rsidP="00750429">
      <w:pPr>
        <w:numPr>
          <w:ilvl w:val="0"/>
          <w:numId w:val="5"/>
        </w:numPr>
        <w:spacing w:line="254" w:lineRule="auto"/>
        <w:contextualSpacing/>
        <w:jc w:val="both"/>
        <w:rPr>
          <w:rFonts w:ascii="Arial" w:hAnsi="Arial" w:cs="Arial"/>
        </w:rPr>
      </w:pPr>
      <w:r w:rsidRPr="00750429">
        <w:rPr>
          <w:rFonts w:ascii="Arial" w:hAnsi="Arial" w:cs="Arial"/>
        </w:rPr>
        <w:t>sudionici</w:t>
      </w:r>
      <w:r>
        <w:rPr>
          <w:rFonts w:ascii="Arial" w:hAnsi="Arial" w:cs="Arial"/>
        </w:rPr>
        <w:t>/e</w:t>
      </w:r>
      <w:r w:rsidRPr="00750429">
        <w:rPr>
          <w:rFonts w:ascii="Arial" w:hAnsi="Arial" w:cs="Arial"/>
        </w:rPr>
        <w:t xml:space="preserve"> se pozivaju i ohrabruju da </w:t>
      </w:r>
      <w:r w:rsidRPr="00750429">
        <w:rPr>
          <w:rFonts w:ascii="Arial" w:hAnsi="Arial" w:cs="Arial"/>
          <w:u w:val="single"/>
        </w:rPr>
        <w:t>jasno</w:t>
      </w:r>
      <w:r w:rsidRPr="00750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750429">
        <w:rPr>
          <w:rFonts w:ascii="Arial" w:hAnsi="Arial" w:cs="Arial"/>
          <w:u w:val="single"/>
        </w:rPr>
        <w:t>potpuno</w:t>
      </w:r>
      <w:r w:rsidRPr="00750429">
        <w:rPr>
          <w:rFonts w:ascii="Arial" w:hAnsi="Arial" w:cs="Arial"/>
        </w:rPr>
        <w:t xml:space="preserve"> iznesu </w:t>
      </w:r>
      <w:r w:rsidRPr="00750429">
        <w:rPr>
          <w:rFonts w:ascii="Arial" w:hAnsi="Arial" w:cs="Arial"/>
          <w:u w:val="single"/>
        </w:rPr>
        <w:t>istinite</w:t>
      </w:r>
      <w:r w:rsidRPr="00750429">
        <w:rPr>
          <w:rFonts w:ascii="Arial" w:hAnsi="Arial" w:cs="Arial"/>
        </w:rPr>
        <w:t xml:space="preserve"> stavove o datom pitanju te da uključe sve </w:t>
      </w:r>
      <w:r w:rsidRPr="00750429">
        <w:rPr>
          <w:rFonts w:ascii="Arial" w:hAnsi="Arial" w:cs="Arial"/>
          <w:u w:val="single"/>
        </w:rPr>
        <w:t xml:space="preserve">dodatne informacije i </w:t>
      </w:r>
      <w:bookmarkStart w:id="5" w:name="_Hlk161582809"/>
      <w:r w:rsidRPr="00750429">
        <w:rPr>
          <w:rFonts w:ascii="Arial" w:hAnsi="Arial" w:cs="Arial"/>
          <w:u w:val="single"/>
        </w:rPr>
        <w:t>reference na izvore</w:t>
      </w:r>
      <w:r w:rsidRPr="00750429">
        <w:rPr>
          <w:rFonts w:ascii="Arial" w:hAnsi="Arial" w:cs="Arial"/>
        </w:rPr>
        <w:t xml:space="preserve"> koje smatraju relevantnim (publikacije, web stranice, medijske objave i sl.)</w:t>
      </w:r>
      <w:bookmarkEnd w:id="5"/>
    </w:p>
    <w:p w14:paraId="0F057460" w14:textId="77777777" w:rsidR="00750429" w:rsidRPr="00750429" w:rsidRDefault="00750429" w:rsidP="00750429">
      <w:pPr>
        <w:numPr>
          <w:ilvl w:val="0"/>
          <w:numId w:val="5"/>
        </w:numPr>
        <w:spacing w:line="254" w:lineRule="auto"/>
        <w:contextualSpacing/>
        <w:jc w:val="both"/>
        <w:rPr>
          <w:rFonts w:ascii="Arial" w:hAnsi="Arial" w:cs="Arial"/>
        </w:rPr>
      </w:pPr>
      <w:r w:rsidRPr="00750429">
        <w:rPr>
          <w:rFonts w:ascii="Arial" w:hAnsi="Arial" w:cs="Arial"/>
          <w:u w:val="single"/>
        </w:rPr>
        <w:t>izostanak odgovora na upitnik u cijelosti ili djelimično će se uzeti kao indikativan</w:t>
      </w:r>
      <w:r w:rsidRPr="00750429">
        <w:rPr>
          <w:rFonts w:ascii="Arial" w:hAnsi="Arial" w:cs="Arial"/>
        </w:rPr>
        <w:t xml:space="preserve"> u smislu stava političke partije po datom pitanju i kao takav </w:t>
      </w:r>
      <w:r w:rsidRPr="00750429">
        <w:rPr>
          <w:rFonts w:ascii="Arial" w:hAnsi="Arial" w:cs="Arial"/>
          <w:u w:val="single"/>
        </w:rPr>
        <w:t xml:space="preserve">uključiti u analizu i predstavljanje rezultata istraživanja u publikaciji </w:t>
      </w:r>
      <w:r w:rsidRPr="00750429">
        <w:rPr>
          <w:rFonts w:ascii="Arial" w:hAnsi="Arial" w:cs="Arial"/>
        </w:rPr>
        <w:t xml:space="preserve">koja je krajnji rezultat istraživanja. </w:t>
      </w:r>
    </w:p>
    <w:p w14:paraId="26CFA609" w14:textId="77777777" w:rsid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5F4E2D16" w14:textId="6F14F748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750429">
        <w:rPr>
          <w:rFonts w:ascii="Arial" w:eastAsia="Times New Roman" w:hAnsi="Arial" w:cs="Arial"/>
          <w:kern w:val="0"/>
          <w14:ligatures w14:val="none"/>
        </w:rPr>
        <w:t>Srdačno hvala na uloženom vremenu, saradnji i razumijevanju</w:t>
      </w:r>
      <w:r w:rsidR="00A24829">
        <w:rPr>
          <w:rFonts w:ascii="Arial" w:eastAsia="Times New Roman" w:hAnsi="Arial" w:cs="Arial"/>
          <w:kern w:val="0"/>
          <w14:ligatures w14:val="none"/>
        </w:rPr>
        <w:t>!</w:t>
      </w:r>
    </w:p>
    <w:p w14:paraId="55249742" w14:textId="77777777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7CB98E3" w14:textId="77777777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750429">
        <w:rPr>
          <w:rFonts w:ascii="Arial" w:eastAsia="Times New Roman" w:hAnsi="Arial" w:cs="Arial"/>
          <w:kern w:val="0"/>
          <w14:ligatures w14:val="none"/>
        </w:rPr>
        <w:t>S poštovanjem,</w:t>
      </w:r>
    </w:p>
    <w:p w14:paraId="58B53B78" w14:textId="77777777" w:rsidR="00750429" w:rsidRPr="00750429" w:rsidRDefault="00750429" w:rsidP="007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5E951A91" w14:textId="63E894DF" w:rsidR="00F66399" w:rsidRPr="00197977" w:rsidRDefault="00750429" w:rsidP="005F7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197977">
        <w:rPr>
          <w:rFonts w:ascii="Arial" w:eastAsia="Times New Roman" w:hAnsi="Arial" w:cs="Arial"/>
          <w:i/>
          <w:iCs/>
          <w:kern w:val="0"/>
          <w14:ligatures w14:val="none"/>
        </w:rPr>
        <w:t>Istraživački tim SOC-a</w:t>
      </w:r>
    </w:p>
    <w:p w14:paraId="1F54DAA3" w14:textId="294869DB" w:rsidR="00BE7732" w:rsidRPr="004D557F" w:rsidRDefault="00BE7732" w:rsidP="00BE7732">
      <w:pPr>
        <w:spacing w:line="25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557F">
        <w:rPr>
          <w:rFonts w:ascii="Arial" w:hAnsi="Arial" w:cs="Arial"/>
          <w:b/>
          <w:bCs/>
          <w:sz w:val="28"/>
          <w:szCs w:val="28"/>
        </w:rPr>
        <w:lastRenderedPageBreak/>
        <w:t>UPITNIK ZA POLITIČKE PARTIJE U BiH</w:t>
      </w:r>
    </w:p>
    <w:p w14:paraId="573EE684" w14:textId="748EA4CA" w:rsidR="00F66399" w:rsidRPr="007241A0" w:rsidRDefault="00F66399" w:rsidP="00750429">
      <w:pPr>
        <w:spacing w:line="25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7241A0">
        <w:rPr>
          <w:rFonts w:ascii="Arial" w:hAnsi="Arial" w:cs="Arial"/>
          <w:b/>
          <w:bCs/>
        </w:rPr>
        <w:t xml:space="preserve">POLITIČKA PARTIJA KOJU PREDSTAVLJATE: </w:t>
      </w:r>
    </w:p>
    <w:p w14:paraId="6D5EF2E3" w14:textId="4806A20D" w:rsidR="00BE7732" w:rsidRPr="007241A0" w:rsidRDefault="00F66399" w:rsidP="00750429">
      <w:pPr>
        <w:spacing w:line="256" w:lineRule="auto"/>
        <w:jc w:val="both"/>
        <w:rPr>
          <w:rFonts w:ascii="Arial" w:hAnsi="Arial" w:cs="Arial"/>
          <w:b/>
          <w:bCs/>
        </w:rPr>
      </w:pPr>
      <w:r w:rsidRPr="007241A0">
        <w:rPr>
          <w:rFonts w:ascii="Arial" w:hAnsi="Arial" w:cs="Arial"/>
          <w:b/>
          <w:bCs/>
        </w:rPr>
        <w:t>DATUM POPUNJAVANJA UPITNIKA:</w:t>
      </w: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369"/>
        <w:gridCol w:w="848"/>
        <w:gridCol w:w="847"/>
      </w:tblGrid>
      <w:tr w:rsidR="00750429" w:rsidRPr="00F26104" w14:paraId="5F1B3C38" w14:textId="77777777" w:rsidTr="005F7867">
        <w:tc>
          <w:tcPr>
            <w:tcW w:w="10915" w:type="dxa"/>
            <w:gridSpan w:val="4"/>
          </w:tcPr>
          <w:p w14:paraId="687B593C" w14:textId="77777777" w:rsidR="00750429" w:rsidRPr="00F26104" w:rsidRDefault="00750429" w:rsidP="00F43148">
            <w:pPr>
              <w:rPr>
                <w:rFonts w:ascii="Arial" w:hAnsi="Arial" w:cs="Arial"/>
              </w:rPr>
            </w:pPr>
            <w:r w:rsidRPr="00F26104">
              <w:rPr>
                <w:rFonts w:ascii="Arial" w:hAnsi="Arial" w:cs="Arial"/>
                <w:b/>
                <w:bCs/>
                <w:lang w:val="hr-BA"/>
              </w:rPr>
              <w:t>Dio I</w:t>
            </w:r>
          </w:p>
        </w:tc>
      </w:tr>
      <w:tr w:rsidR="00750429" w:rsidRPr="00F26104" w14:paraId="1F49F44B" w14:textId="77777777" w:rsidTr="005F7867">
        <w:tc>
          <w:tcPr>
            <w:tcW w:w="851" w:type="dxa"/>
          </w:tcPr>
          <w:p w14:paraId="32E21FFD" w14:textId="77777777" w:rsidR="00750429" w:rsidRPr="00114C06" w:rsidRDefault="00750429" w:rsidP="00F43148">
            <w:pPr>
              <w:rPr>
                <w:rFonts w:ascii="Arial" w:hAnsi="Arial" w:cs="Arial"/>
                <w:b/>
                <w:bCs/>
              </w:rPr>
            </w:pPr>
            <w:r w:rsidRPr="00114C06">
              <w:rPr>
                <w:rFonts w:ascii="Arial" w:hAnsi="Arial" w:cs="Arial"/>
                <w:b/>
                <w:bCs/>
              </w:rPr>
              <w:t>Red.br.</w:t>
            </w:r>
          </w:p>
        </w:tc>
        <w:tc>
          <w:tcPr>
            <w:tcW w:w="8369" w:type="dxa"/>
          </w:tcPr>
          <w:p w14:paraId="27F1F91D" w14:textId="77777777" w:rsidR="00750429" w:rsidRPr="00114C06" w:rsidRDefault="00750429" w:rsidP="00F43148">
            <w:pPr>
              <w:rPr>
                <w:rFonts w:ascii="Arial" w:hAnsi="Arial" w:cs="Arial"/>
                <w:b/>
                <w:bCs/>
                <w:lang w:val="hr-BA"/>
              </w:rPr>
            </w:pPr>
            <w:r w:rsidRPr="00114C06">
              <w:rPr>
                <w:rFonts w:ascii="Arial" w:hAnsi="Arial" w:cs="Arial"/>
                <w:b/>
                <w:bCs/>
                <w:lang w:val="hr-BA"/>
              </w:rPr>
              <w:t>Označiti polje sa odgovorom DA ili NE u odnosu na ponuđene iskaze/tvrdnje.</w:t>
            </w:r>
          </w:p>
          <w:p w14:paraId="08EE9CF6" w14:textId="77777777" w:rsidR="00750429" w:rsidRPr="00114C06" w:rsidRDefault="00750429" w:rsidP="00F43148">
            <w:pPr>
              <w:rPr>
                <w:rFonts w:ascii="Arial" w:hAnsi="Arial" w:cs="Arial"/>
                <w:b/>
                <w:bCs/>
                <w:lang w:val="hr-BA"/>
              </w:rPr>
            </w:pPr>
          </w:p>
        </w:tc>
        <w:tc>
          <w:tcPr>
            <w:tcW w:w="848" w:type="dxa"/>
          </w:tcPr>
          <w:p w14:paraId="45085186" w14:textId="77777777" w:rsidR="00750429" w:rsidRPr="00114C06" w:rsidRDefault="00750429" w:rsidP="00F43148">
            <w:pPr>
              <w:rPr>
                <w:rFonts w:ascii="Arial" w:hAnsi="Arial" w:cs="Arial"/>
                <w:b/>
                <w:bCs/>
              </w:rPr>
            </w:pPr>
            <w:r w:rsidRPr="00114C06">
              <w:rPr>
                <w:rFonts w:ascii="Arial" w:hAnsi="Arial" w:cs="Arial"/>
                <w:b/>
                <w:bCs/>
              </w:rPr>
              <w:t xml:space="preserve"> DA</w:t>
            </w:r>
          </w:p>
        </w:tc>
        <w:tc>
          <w:tcPr>
            <w:tcW w:w="847" w:type="dxa"/>
          </w:tcPr>
          <w:p w14:paraId="6B2C5872" w14:textId="77777777" w:rsidR="00750429" w:rsidRPr="00114C06" w:rsidRDefault="00750429" w:rsidP="00F43148">
            <w:pPr>
              <w:rPr>
                <w:rFonts w:ascii="Arial" w:hAnsi="Arial" w:cs="Arial"/>
                <w:b/>
                <w:bCs/>
              </w:rPr>
            </w:pPr>
            <w:r w:rsidRPr="00114C06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750429" w:rsidRPr="00F26104" w14:paraId="05EB1947" w14:textId="77777777" w:rsidTr="005F7867">
        <w:tc>
          <w:tcPr>
            <w:tcW w:w="851" w:type="dxa"/>
          </w:tcPr>
          <w:p w14:paraId="732DA3DB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38F3F4C1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</w:rPr>
            </w:pPr>
            <w:bookmarkStart w:id="6" w:name="_Hlk161586569"/>
            <w:bookmarkStart w:id="7" w:name="_Hlk161587085"/>
            <w:bookmarkStart w:id="8" w:name="_Hlk161612929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Osobe koje su pripadnici/e LGBTI populacije </w:t>
            </w:r>
            <w:bookmarkEnd w:id="6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moraju imati jednaka prava i slobode </w:t>
            </w:r>
            <w:bookmarkEnd w:id="7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kao sva ljudska bića </w:t>
            </w:r>
            <w:bookmarkStart w:id="9" w:name="_Hlk161613166"/>
            <w:r w:rsidRPr="00F26104">
              <w:rPr>
                <w:rFonts w:ascii="Arial" w:hAnsi="Arial" w:cs="Arial"/>
                <w:i/>
                <w:iCs/>
                <w:lang w:val="hr-BA"/>
              </w:rPr>
              <w:t>bez diskriminacija na osnovu seksualne orijentacije i rodnog identiteta</w:t>
            </w:r>
            <w:bookmarkEnd w:id="8"/>
            <w:bookmarkEnd w:id="9"/>
            <w:r w:rsidRPr="00F26104">
              <w:rPr>
                <w:rFonts w:ascii="Arial" w:hAnsi="Arial" w:cs="Arial"/>
                <w:i/>
                <w:iCs/>
                <w:lang w:val="hr-BA"/>
              </w:rPr>
              <w:t>.</w:t>
            </w:r>
          </w:p>
        </w:tc>
        <w:tc>
          <w:tcPr>
            <w:tcW w:w="848" w:type="dxa"/>
          </w:tcPr>
          <w:p w14:paraId="0201750C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0CF3F42D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06A71BA4" w14:textId="77777777" w:rsidTr="005F7867">
        <w:tc>
          <w:tcPr>
            <w:tcW w:w="851" w:type="dxa"/>
          </w:tcPr>
          <w:p w14:paraId="2735625F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460B99D3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U BiH, osobe koje su pripadnici/e LGBTI populacije u praksi imaju jednaka prava i slobode kao svi građani i građanke BiH te nisu diskriminirane</w:t>
            </w:r>
            <w:r w:rsidRPr="00F26104">
              <w:rPr>
                <w:rFonts w:ascii="Arial" w:hAnsi="Arial" w:cs="Arial"/>
                <w:i/>
                <w:iCs/>
              </w:rPr>
              <w:t xml:space="preserve"> </w:t>
            </w:r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na osnovu seksualne orijentacije i rodnog identiteta. </w:t>
            </w:r>
          </w:p>
        </w:tc>
        <w:tc>
          <w:tcPr>
            <w:tcW w:w="848" w:type="dxa"/>
          </w:tcPr>
          <w:p w14:paraId="46191941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BEAB824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4AC537AB" w14:textId="77777777" w:rsidTr="005F7867">
        <w:tc>
          <w:tcPr>
            <w:tcW w:w="851" w:type="dxa"/>
          </w:tcPr>
          <w:p w14:paraId="53DC1EE5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3E9A197F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Govor mržnje i svako nasilje </w:t>
            </w:r>
            <w:bookmarkStart w:id="10" w:name="_Hlk161586827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prema osobama koje su pipadnici/e LGBTI populacije zbog njihove  seksualne orijentacije i rodnog identiteta </w:t>
            </w:r>
            <w:bookmarkEnd w:id="10"/>
            <w:r w:rsidRPr="00F26104">
              <w:rPr>
                <w:rFonts w:ascii="Arial" w:hAnsi="Arial" w:cs="Arial"/>
                <w:i/>
                <w:iCs/>
                <w:lang w:val="hr-BA"/>
              </w:rPr>
              <w:t>neophodno je javno i nedvosmisleno osuditi.</w:t>
            </w:r>
          </w:p>
        </w:tc>
        <w:tc>
          <w:tcPr>
            <w:tcW w:w="848" w:type="dxa"/>
          </w:tcPr>
          <w:p w14:paraId="38D102F7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56B91CD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7017A99C" w14:textId="77777777" w:rsidTr="005F7867">
        <w:tc>
          <w:tcPr>
            <w:tcW w:w="851" w:type="dxa"/>
          </w:tcPr>
          <w:p w14:paraId="0AF57EEE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071321D8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Potrebno je unaprijediti postojeće zakonodavstvo te osigurati njegovu dosljednju primjenu i adekvatno sankcionisanje govora mržnje i nasilja prema osobama koje su pipadnici/e LGBTI populacije zbog njihove seksualne orijentacije i rodnog identiteta.</w:t>
            </w:r>
          </w:p>
        </w:tc>
        <w:tc>
          <w:tcPr>
            <w:tcW w:w="848" w:type="dxa"/>
          </w:tcPr>
          <w:p w14:paraId="0406037C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75C05F5F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6EFA0C39" w14:textId="77777777" w:rsidTr="005F7867">
        <w:tc>
          <w:tcPr>
            <w:tcW w:w="851" w:type="dxa"/>
          </w:tcPr>
          <w:p w14:paraId="56D2A74D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6A6928E2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</w:rPr>
            </w:pPr>
            <w:bookmarkStart w:id="11" w:name="_Hlk161587187"/>
            <w:bookmarkStart w:id="12" w:name="_Hlk161587135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Osobama koje su pripadnici/e LGBTI populacije </w:t>
            </w:r>
            <w:bookmarkStart w:id="13" w:name="_Hlk161587198"/>
            <w:bookmarkEnd w:id="11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neophodno </w:t>
            </w:r>
            <w:bookmarkEnd w:id="12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je obezbijediti </w:t>
            </w:r>
            <w:bookmarkEnd w:id="13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zdravstvenu zaštitu </w:t>
            </w:r>
            <w:bookmarkStart w:id="14" w:name="_Hlk161587216"/>
            <w:r w:rsidRPr="00F26104">
              <w:rPr>
                <w:rFonts w:ascii="Arial" w:hAnsi="Arial" w:cs="Arial"/>
                <w:i/>
                <w:iCs/>
                <w:lang w:val="hr-BA"/>
              </w:rPr>
              <w:t xml:space="preserve">bez diskriminacija na osnovu njihove seksualne orijentacije i rodnog identiteta. </w:t>
            </w:r>
            <w:bookmarkEnd w:id="14"/>
          </w:p>
        </w:tc>
        <w:tc>
          <w:tcPr>
            <w:tcW w:w="848" w:type="dxa"/>
          </w:tcPr>
          <w:p w14:paraId="5F52663A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7728B022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76814715" w14:textId="77777777" w:rsidTr="005F7867">
        <w:tc>
          <w:tcPr>
            <w:tcW w:w="851" w:type="dxa"/>
          </w:tcPr>
          <w:p w14:paraId="09B3DAED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53E25F15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Transrodnim osobama je potrebno omogućiti inkluzivnu zdravstvenu zaštitu koja odgovara njihovim potrebama.</w:t>
            </w:r>
          </w:p>
        </w:tc>
        <w:tc>
          <w:tcPr>
            <w:tcW w:w="848" w:type="dxa"/>
          </w:tcPr>
          <w:p w14:paraId="2E66902E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FB60F9A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6A1CD661" w14:textId="77777777" w:rsidTr="005F7867">
        <w:tc>
          <w:tcPr>
            <w:tcW w:w="851" w:type="dxa"/>
          </w:tcPr>
          <w:p w14:paraId="5890DD0D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487D0F44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Osobama koje su pripadnici/e LGBTI populacije potrebno je obezbijediti pravo na lično samoodređenje u pogledu spola kroz omgućavanje promjene oznake spola u ličnim dokumentima putem efikasnog administrativno-pravnog postupka i neovisno od medicinske promjene spola.</w:t>
            </w:r>
          </w:p>
        </w:tc>
        <w:tc>
          <w:tcPr>
            <w:tcW w:w="848" w:type="dxa"/>
          </w:tcPr>
          <w:p w14:paraId="00BF91DA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504B0C1F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63E28E50" w14:textId="77777777" w:rsidTr="005F7867">
        <w:tc>
          <w:tcPr>
            <w:tcW w:w="851" w:type="dxa"/>
          </w:tcPr>
          <w:p w14:paraId="6F5939BA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4D088364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Osobama koje su pripadnici/e LGBTI populacije neophodno je obezbijediti slobodu izražavanja i okupljanja bez diskriminacija na osnovu seksualne orijentacije i rodnog identiteta.</w:t>
            </w:r>
          </w:p>
        </w:tc>
        <w:tc>
          <w:tcPr>
            <w:tcW w:w="848" w:type="dxa"/>
          </w:tcPr>
          <w:p w14:paraId="5AA55FAE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5547393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07ACD0DA" w14:textId="77777777" w:rsidTr="005F7867">
        <w:tc>
          <w:tcPr>
            <w:tcW w:w="851" w:type="dxa"/>
          </w:tcPr>
          <w:p w14:paraId="057A90F2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4A174D62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Potrebno je unaprijediti i ujednačiti zakonodavstvo na cijeloj teritoriji BiH u pogledu slobode okupljanja kako pripadnici/e LGBTI populacije, ali i svi drugi građani/ke BiH,ne bi bili  podvrgnuti neopravdanim dodatnim administrativnim zahtjevima kao preprekama u ostvarivanju garantovane slobode mirnog okupljanja bez diskriminacije.</w:t>
            </w:r>
          </w:p>
        </w:tc>
        <w:tc>
          <w:tcPr>
            <w:tcW w:w="848" w:type="dxa"/>
          </w:tcPr>
          <w:p w14:paraId="7B008EA7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5F6D85A4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7E1D1D0B" w14:textId="77777777" w:rsidTr="005F7867">
        <w:tc>
          <w:tcPr>
            <w:tcW w:w="851" w:type="dxa"/>
          </w:tcPr>
          <w:p w14:paraId="0BD500BB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0589CEFE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Osobama koje su pripadnici/e LGBTI populacije neophodno je obezbijediti učešće u javnom i političkom životu bez diskriminacija na osnovu seksualne orijentacije i rodnog identiteta.</w:t>
            </w:r>
          </w:p>
        </w:tc>
        <w:tc>
          <w:tcPr>
            <w:tcW w:w="848" w:type="dxa"/>
          </w:tcPr>
          <w:p w14:paraId="12D69D93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E67C5D3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3668CD70" w14:textId="77777777" w:rsidTr="005F7867">
        <w:tc>
          <w:tcPr>
            <w:tcW w:w="851" w:type="dxa"/>
          </w:tcPr>
          <w:p w14:paraId="3DF036B1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436EFC57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Politička partija koju predstavljam podržava održavanje javnih događaja radi promicanja poštivanja i zaštite ljudskih prava LGBTI osoba bez diskriminacije,</w:t>
            </w:r>
            <w:r w:rsidRPr="00F26104">
              <w:rPr>
                <w:rFonts w:ascii="Arial" w:hAnsi="Arial" w:cs="Arial"/>
                <w:i/>
                <w:iCs/>
              </w:rPr>
              <w:t xml:space="preserve"> kao što je </w:t>
            </w:r>
            <w:r w:rsidRPr="00F26104">
              <w:rPr>
                <w:rFonts w:ascii="Arial" w:hAnsi="Arial" w:cs="Arial"/>
                <w:i/>
                <w:iCs/>
                <w:lang w:val="hr-BA"/>
              </w:rPr>
              <w:t>Bh. povorka ponosa.</w:t>
            </w:r>
          </w:p>
        </w:tc>
        <w:tc>
          <w:tcPr>
            <w:tcW w:w="848" w:type="dxa"/>
          </w:tcPr>
          <w:p w14:paraId="13D37FDB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3DCBDC4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47A241B3" w14:textId="77777777" w:rsidTr="005F7867">
        <w:tc>
          <w:tcPr>
            <w:tcW w:w="851" w:type="dxa"/>
          </w:tcPr>
          <w:p w14:paraId="6D9E153B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64A16694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Osobama koje su pripadnici/e LGBTI populacije neophodno je obezbijediti zapošljavanje, rad i profesionalno napredovanje bez diskriminacija na osnovu seksualne orijentacije i rodnog identiteta.</w:t>
            </w:r>
          </w:p>
        </w:tc>
        <w:tc>
          <w:tcPr>
            <w:tcW w:w="848" w:type="dxa"/>
          </w:tcPr>
          <w:p w14:paraId="1EE91635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F05ABF1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  <w:tr w:rsidR="00750429" w:rsidRPr="00F26104" w14:paraId="505806E0" w14:textId="77777777" w:rsidTr="005F7867">
        <w:tc>
          <w:tcPr>
            <w:tcW w:w="851" w:type="dxa"/>
          </w:tcPr>
          <w:p w14:paraId="36BF4153" w14:textId="77777777" w:rsidR="00750429" w:rsidRPr="00F26104" w:rsidRDefault="00750429" w:rsidP="007504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369" w:type="dxa"/>
          </w:tcPr>
          <w:p w14:paraId="6239EA10" w14:textId="77777777" w:rsidR="00750429" w:rsidRPr="00F26104" w:rsidRDefault="00750429" w:rsidP="00F43148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F26104">
              <w:rPr>
                <w:rFonts w:ascii="Arial" w:hAnsi="Arial" w:cs="Arial"/>
                <w:i/>
                <w:iCs/>
                <w:lang w:val="hr-BA"/>
              </w:rPr>
              <w:t>Potrebno je pravno regulisati životne zajednica osoba istog spola (tzv. istospolna partnerstva), kao i sva prava i obaveze koja iz njih proizlaze bez diskriminacije u odnosu na životne zajednice osoba suprotnog spola.</w:t>
            </w:r>
          </w:p>
        </w:tc>
        <w:tc>
          <w:tcPr>
            <w:tcW w:w="848" w:type="dxa"/>
          </w:tcPr>
          <w:p w14:paraId="62D54AA4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B9D65D3" w14:textId="77777777" w:rsidR="00750429" w:rsidRPr="00F26104" w:rsidRDefault="00750429" w:rsidP="00F43148">
            <w:pPr>
              <w:rPr>
                <w:rFonts w:ascii="Arial" w:hAnsi="Arial" w:cs="Arial"/>
              </w:rPr>
            </w:pPr>
          </w:p>
        </w:tc>
      </w:tr>
    </w:tbl>
    <w:p w14:paraId="5A6187AB" w14:textId="77777777" w:rsidR="00114C06" w:rsidRPr="00F26104" w:rsidRDefault="00114C06" w:rsidP="00BD1B4F">
      <w:pPr>
        <w:rPr>
          <w:rFonts w:ascii="Arial" w:hAnsi="Arial" w:cs="Arial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962"/>
        <w:gridCol w:w="9953"/>
      </w:tblGrid>
      <w:tr w:rsidR="00114C06" w:rsidRPr="00F26104" w14:paraId="567FE681" w14:textId="77777777" w:rsidTr="000A4356">
        <w:tc>
          <w:tcPr>
            <w:tcW w:w="10915" w:type="dxa"/>
            <w:gridSpan w:val="2"/>
          </w:tcPr>
          <w:p w14:paraId="3C6A565C" w14:textId="718546A0" w:rsidR="00114C06" w:rsidRPr="00F26104" w:rsidRDefault="00114C06" w:rsidP="00797DCD">
            <w:pPr>
              <w:rPr>
                <w:rFonts w:ascii="Arial" w:hAnsi="Arial" w:cs="Arial"/>
              </w:rPr>
            </w:pPr>
            <w:r w:rsidRPr="00F26104">
              <w:rPr>
                <w:rFonts w:ascii="Arial" w:hAnsi="Arial" w:cs="Arial"/>
                <w:b/>
                <w:bCs/>
                <w:lang w:val="hr-BA"/>
              </w:rPr>
              <w:lastRenderedPageBreak/>
              <w:t>Dio II</w:t>
            </w:r>
          </w:p>
        </w:tc>
      </w:tr>
      <w:tr w:rsidR="00797DCD" w:rsidRPr="00F26104" w14:paraId="23BFE81B" w14:textId="77777777" w:rsidTr="00114C06">
        <w:tc>
          <w:tcPr>
            <w:tcW w:w="962" w:type="dxa"/>
          </w:tcPr>
          <w:p w14:paraId="03BACFF6" w14:textId="67CF8576" w:rsidR="00797DCD" w:rsidRPr="00114C06" w:rsidRDefault="00797DCD" w:rsidP="00114C06">
            <w:pPr>
              <w:jc w:val="both"/>
              <w:rPr>
                <w:rFonts w:ascii="Arial" w:hAnsi="Arial" w:cs="Arial"/>
                <w:b/>
                <w:bCs/>
              </w:rPr>
            </w:pPr>
            <w:r w:rsidRPr="00114C06">
              <w:rPr>
                <w:rFonts w:ascii="Arial" w:hAnsi="Arial" w:cs="Arial"/>
                <w:b/>
                <w:bCs/>
              </w:rPr>
              <w:t>Red.br.</w:t>
            </w:r>
          </w:p>
        </w:tc>
        <w:tc>
          <w:tcPr>
            <w:tcW w:w="9953" w:type="dxa"/>
          </w:tcPr>
          <w:p w14:paraId="3FA88407" w14:textId="3C3D9941" w:rsidR="00F26104" w:rsidRDefault="00797DCD" w:rsidP="00114C06">
            <w:pPr>
              <w:jc w:val="both"/>
              <w:rPr>
                <w:rFonts w:ascii="Arial" w:hAnsi="Arial" w:cs="Arial"/>
                <w:b/>
                <w:bCs/>
                <w:lang w:val="hr-BA"/>
              </w:rPr>
            </w:pPr>
            <w:r w:rsidRPr="00114C06">
              <w:rPr>
                <w:rFonts w:ascii="Arial" w:hAnsi="Arial" w:cs="Arial"/>
                <w:b/>
                <w:bCs/>
                <w:lang w:val="hr-BA"/>
              </w:rPr>
              <w:t>Odgovor</w:t>
            </w:r>
            <w:r w:rsidR="00BE7732">
              <w:rPr>
                <w:rFonts w:ascii="Arial" w:hAnsi="Arial" w:cs="Arial"/>
                <w:b/>
                <w:bCs/>
                <w:lang w:val="hr-BA"/>
              </w:rPr>
              <w:t>e</w:t>
            </w:r>
            <w:r w:rsidRPr="00114C06">
              <w:rPr>
                <w:rFonts w:ascii="Arial" w:hAnsi="Arial" w:cs="Arial"/>
                <w:b/>
                <w:bCs/>
                <w:lang w:val="hr-BA"/>
              </w:rPr>
              <w:t xml:space="preserve"> dati u slobodnoj formi</w:t>
            </w:r>
            <w:r w:rsidR="00114C06">
              <w:rPr>
                <w:rFonts w:ascii="Arial" w:hAnsi="Arial" w:cs="Arial"/>
                <w:b/>
                <w:bCs/>
                <w:lang w:val="hr-BA"/>
              </w:rPr>
              <w:t xml:space="preserve">. </w:t>
            </w:r>
            <w:r w:rsidR="00750429">
              <w:rPr>
                <w:rFonts w:ascii="Arial" w:hAnsi="Arial" w:cs="Arial"/>
                <w:b/>
                <w:bCs/>
                <w:lang w:val="hr-BA"/>
              </w:rPr>
              <w:t xml:space="preserve">Budite slobodni </w:t>
            </w:r>
            <w:r w:rsidR="00BE7732">
              <w:rPr>
                <w:rFonts w:ascii="Arial" w:hAnsi="Arial" w:cs="Arial"/>
                <w:b/>
                <w:bCs/>
                <w:lang w:val="hr-BA"/>
              </w:rPr>
              <w:t xml:space="preserve">proširiti </w:t>
            </w:r>
            <w:r w:rsidR="00114C06">
              <w:rPr>
                <w:rFonts w:ascii="Arial" w:hAnsi="Arial" w:cs="Arial"/>
                <w:b/>
                <w:bCs/>
                <w:lang w:val="hr-BA"/>
              </w:rPr>
              <w:t>prostor</w:t>
            </w:r>
            <w:r w:rsidR="00BE7732">
              <w:rPr>
                <w:rFonts w:ascii="Arial" w:hAnsi="Arial" w:cs="Arial"/>
                <w:b/>
                <w:bCs/>
                <w:lang w:val="hr-BA"/>
              </w:rPr>
              <w:t xml:space="preserve"> ostavljen</w:t>
            </w:r>
            <w:r w:rsidR="00114C06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 w:rsidR="00750429">
              <w:rPr>
                <w:rFonts w:ascii="Arial" w:hAnsi="Arial" w:cs="Arial"/>
                <w:b/>
                <w:bCs/>
                <w:lang w:val="hr-BA"/>
              </w:rPr>
              <w:t>za odgovore</w:t>
            </w:r>
            <w:r w:rsidR="00114C06">
              <w:rPr>
                <w:rFonts w:ascii="Arial" w:hAnsi="Arial" w:cs="Arial"/>
                <w:b/>
                <w:bCs/>
                <w:lang w:val="hr-BA"/>
              </w:rPr>
              <w:t xml:space="preserve">. </w:t>
            </w:r>
          </w:p>
          <w:p w14:paraId="30C8D5D4" w14:textId="00B76348" w:rsidR="00114C06" w:rsidRPr="00114C06" w:rsidRDefault="00114C06" w:rsidP="00114C06">
            <w:pPr>
              <w:jc w:val="both"/>
              <w:rPr>
                <w:rFonts w:ascii="Arial" w:hAnsi="Arial" w:cs="Arial"/>
                <w:b/>
                <w:bCs/>
                <w:lang w:val="hr-BA"/>
              </w:rPr>
            </w:pPr>
          </w:p>
        </w:tc>
      </w:tr>
      <w:tr w:rsidR="00797DCD" w:rsidRPr="00F26104" w14:paraId="18D2029A" w14:textId="77777777" w:rsidTr="00114C06">
        <w:tc>
          <w:tcPr>
            <w:tcW w:w="962" w:type="dxa"/>
          </w:tcPr>
          <w:p w14:paraId="14380F3B" w14:textId="0D7F1B7B" w:rsidR="00797DCD" w:rsidRPr="007A0F89" w:rsidRDefault="00797DCD" w:rsidP="00114C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953" w:type="dxa"/>
          </w:tcPr>
          <w:p w14:paraId="1F572203" w14:textId="77777777" w:rsidR="00797DCD" w:rsidRPr="00114C06" w:rsidRDefault="00797DCD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Da li su pripadnici i pripadnice </w:t>
            </w:r>
            <w:r w:rsidRPr="00286A23">
              <w:rPr>
                <w:rFonts w:ascii="Arial" w:hAnsi="Arial" w:cs="Arial"/>
                <w:i/>
                <w:iCs/>
                <w:u w:val="single"/>
                <w:lang w:val="hr-BA"/>
              </w:rPr>
              <w:t>LGBTI populacije kao manjinska kategorija građana i građanki BiH zastupljeni, odnosno vidljivi</w:t>
            </w:r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 u programu, statutu i drugim aktima te informativnim materijalima političke partije koju predstavljate (npr. službene web stranice i društvene mreže, promotivni materijali i sl.)? </w:t>
            </w:r>
          </w:p>
          <w:p w14:paraId="4DDE6951" w14:textId="77777777" w:rsidR="00797DCD" w:rsidRPr="00114C06" w:rsidRDefault="00797DCD" w:rsidP="00114C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</w:rPr>
              <w:t xml:space="preserve">Ako je odgovor DA, molimo da navedete na koji način. Molimo da se referirate na relevantne izvore i navedete linkove ako je moguće (npr. na publikacije, objave na web stranici i sl.). </w:t>
            </w:r>
          </w:p>
          <w:p w14:paraId="45ACFF7C" w14:textId="0B77CAD1" w:rsidR="00797DCD" w:rsidRPr="00114C06" w:rsidRDefault="00797DCD" w:rsidP="00114C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</w:rPr>
              <w:t>Ako je odgovor NE, molimo da pojasnite iz kojih razloga.</w:t>
            </w:r>
          </w:p>
        </w:tc>
      </w:tr>
      <w:tr w:rsidR="00797DCD" w:rsidRPr="00F26104" w14:paraId="318A03AC" w14:textId="77777777" w:rsidTr="00114C06">
        <w:tc>
          <w:tcPr>
            <w:tcW w:w="962" w:type="dxa"/>
          </w:tcPr>
          <w:p w14:paraId="4BBA9D85" w14:textId="77777777" w:rsidR="00797DCD" w:rsidRPr="00F26104" w:rsidRDefault="00797DCD" w:rsidP="00114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3" w:type="dxa"/>
          </w:tcPr>
          <w:p w14:paraId="3F20C56F" w14:textId="77777777" w:rsidR="00797DCD" w:rsidRDefault="00797DCD" w:rsidP="00114C06">
            <w:pPr>
              <w:jc w:val="both"/>
              <w:rPr>
                <w:rFonts w:ascii="Arial" w:hAnsi="Arial" w:cs="Arial"/>
              </w:rPr>
            </w:pPr>
          </w:p>
          <w:p w14:paraId="3D299583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2DC44343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2D84B82D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1CE45EA0" w14:textId="77777777" w:rsidR="00750429" w:rsidRDefault="00750429" w:rsidP="00114C06">
            <w:pPr>
              <w:jc w:val="both"/>
              <w:rPr>
                <w:rFonts w:ascii="Arial" w:hAnsi="Arial" w:cs="Arial"/>
              </w:rPr>
            </w:pPr>
          </w:p>
          <w:p w14:paraId="1DECAA22" w14:textId="77777777" w:rsidR="00275DFF" w:rsidRDefault="00275DFF" w:rsidP="00114C06">
            <w:pPr>
              <w:jc w:val="both"/>
              <w:rPr>
                <w:rFonts w:ascii="Arial" w:hAnsi="Arial" w:cs="Arial"/>
              </w:rPr>
            </w:pPr>
          </w:p>
          <w:p w14:paraId="4A8E1308" w14:textId="77777777" w:rsidR="00114C06" w:rsidRP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5139CD69" w14:textId="1574190E" w:rsidR="00797DCD" w:rsidRPr="00114C06" w:rsidRDefault="00797DCD" w:rsidP="00114C06">
            <w:pPr>
              <w:jc w:val="both"/>
              <w:rPr>
                <w:rFonts w:ascii="Arial" w:hAnsi="Arial" w:cs="Arial"/>
              </w:rPr>
            </w:pPr>
          </w:p>
        </w:tc>
      </w:tr>
      <w:tr w:rsidR="00797DCD" w:rsidRPr="00F26104" w14:paraId="614517E7" w14:textId="77777777" w:rsidTr="00114C06">
        <w:tc>
          <w:tcPr>
            <w:tcW w:w="962" w:type="dxa"/>
          </w:tcPr>
          <w:p w14:paraId="16BB9EC0" w14:textId="77777777" w:rsidR="00797DCD" w:rsidRPr="007A0F89" w:rsidRDefault="00797DCD" w:rsidP="00114C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953" w:type="dxa"/>
          </w:tcPr>
          <w:p w14:paraId="17F4FFF1" w14:textId="77777777" w:rsidR="00797DCD" w:rsidRPr="00114C06" w:rsidRDefault="00797DCD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Da li </w:t>
            </w:r>
            <w:bookmarkStart w:id="15" w:name="_Hlk161613132"/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se politička partija koju predstavljate </w:t>
            </w:r>
            <w:r w:rsidRPr="00286A23">
              <w:rPr>
                <w:rFonts w:ascii="Arial" w:hAnsi="Arial" w:cs="Arial"/>
                <w:i/>
                <w:iCs/>
                <w:u w:val="single"/>
                <w:lang w:val="hr-BA"/>
              </w:rPr>
              <w:t xml:space="preserve">aktivno zalaže za </w:t>
            </w:r>
            <w:bookmarkStart w:id="16" w:name="_Hlk161613581"/>
            <w:bookmarkEnd w:id="15"/>
            <w:r w:rsidRPr="00286A23">
              <w:rPr>
                <w:rFonts w:ascii="Arial" w:hAnsi="Arial" w:cs="Arial"/>
                <w:i/>
                <w:iCs/>
                <w:u w:val="single"/>
                <w:lang w:val="hr-BA"/>
              </w:rPr>
              <w:t>poštivanje i unapređenje ljudskih prava osoba koje su pripadnici/e LGBTI populacije</w:t>
            </w:r>
            <w:r w:rsidRPr="00286A23">
              <w:rPr>
                <w:rFonts w:ascii="Arial" w:hAnsi="Arial" w:cs="Arial"/>
                <w:u w:val="single"/>
              </w:rPr>
              <w:t xml:space="preserve"> </w:t>
            </w:r>
            <w:r w:rsidRPr="00286A23">
              <w:rPr>
                <w:rFonts w:ascii="Arial" w:hAnsi="Arial" w:cs="Arial"/>
                <w:i/>
                <w:iCs/>
                <w:u w:val="single"/>
                <w:lang w:val="hr-BA"/>
              </w:rPr>
              <w:t>bez diskriminacija</w:t>
            </w:r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 na osnovu seksualne orijentacije i rodnog identiteta?</w:t>
            </w:r>
            <w:bookmarkEnd w:id="16"/>
          </w:p>
          <w:p w14:paraId="1F1A31FD" w14:textId="77777777" w:rsidR="00797DCD" w:rsidRPr="00114C06" w:rsidRDefault="00797DCD" w:rsidP="00114C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Ako je odgovor DA, molimo da pojasnite na koji način </w:t>
            </w:r>
            <w:bookmarkStart w:id="17" w:name="_Hlk161614559"/>
            <w:r w:rsidRPr="00114C06">
              <w:rPr>
                <w:rFonts w:ascii="Arial" w:hAnsi="Arial" w:cs="Arial"/>
                <w:i/>
                <w:iCs/>
                <w:lang w:val="hr-BA"/>
              </w:rPr>
              <w:t>kroz konkretne primjer</w:t>
            </w:r>
            <w:bookmarkStart w:id="18" w:name="_Hlk161614697"/>
            <w:bookmarkEnd w:id="17"/>
            <w:r w:rsidRPr="00114C06">
              <w:rPr>
                <w:rFonts w:ascii="Arial" w:hAnsi="Arial" w:cs="Arial"/>
                <w:i/>
                <w:iCs/>
                <w:lang w:val="hr-BA"/>
              </w:rPr>
              <w:t>e, kao što su zakonodavne inicijative (podnesene ili u toku), javno iskazivanje podrške, kampanje podizanja svijesti o ovom pitanju, organizacija ili podrška organizaciji manifestacija na povezane teme, objave na službenim web stranicama</w:t>
            </w:r>
            <w:bookmarkEnd w:id="18"/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 i sl. Molimo da se referirate na relevantne izvore i navedete linkove ako je moguće (npr. na publikacije, objave na web stranici, medijske objave i sl.). </w:t>
            </w:r>
            <w:bookmarkStart w:id="19" w:name="_Hlk161613707"/>
          </w:p>
          <w:p w14:paraId="36C5E73E" w14:textId="4DC463D2" w:rsidR="00797DCD" w:rsidRPr="00114C06" w:rsidRDefault="00797DCD" w:rsidP="00114C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  <w:lang w:val="hr-BA"/>
              </w:rPr>
              <w:t>Ako je odgovor NE, molimo da pojasnite iz kojih razloga.</w:t>
            </w:r>
            <w:bookmarkEnd w:id="19"/>
          </w:p>
        </w:tc>
      </w:tr>
      <w:tr w:rsidR="00797DCD" w:rsidRPr="00F26104" w14:paraId="2E29E789" w14:textId="77777777" w:rsidTr="00114C06">
        <w:tc>
          <w:tcPr>
            <w:tcW w:w="962" w:type="dxa"/>
          </w:tcPr>
          <w:p w14:paraId="32B2E5B7" w14:textId="77777777" w:rsidR="00797DCD" w:rsidRPr="00F26104" w:rsidRDefault="00797DCD" w:rsidP="00114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3" w:type="dxa"/>
          </w:tcPr>
          <w:p w14:paraId="2193E18F" w14:textId="77777777" w:rsidR="00797DCD" w:rsidRDefault="00797DCD" w:rsidP="00114C06">
            <w:pPr>
              <w:jc w:val="both"/>
              <w:rPr>
                <w:rFonts w:ascii="Arial" w:hAnsi="Arial" w:cs="Arial"/>
              </w:rPr>
            </w:pPr>
          </w:p>
          <w:p w14:paraId="7256B99C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2F5D5AA0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5AF6F14C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2FD60F96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7C559306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79E0D050" w14:textId="77777777" w:rsidR="00114C06" w:rsidRDefault="00114C06" w:rsidP="00114C06">
            <w:pPr>
              <w:jc w:val="both"/>
              <w:rPr>
                <w:rFonts w:ascii="Arial" w:hAnsi="Arial" w:cs="Arial"/>
              </w:rPr>
            </w:pPr>
          </w:p>
          <w:p w14:paraId="64653761" w14:textId="77777777" w:rsidR="00750429" w:rsidRDefault="00750429" w:rsidP="00114C06">
            <w:pPr>
              <w:jc w:val="both"/>
              <w:rPr>
                <w:rFonts w:ascii="Arial" w:hAnsi="Arial" w:cs="Arial"/>
              </w:rPr>
            </w:pPr>
          </w:p>
          <w:p w14:paraId="14236D6F" w14:textId="77777777" w:rsidR="00114C06" w:rsidRPr="00114C06" w:rsidRDefault="00114C06" w:rsidP="00114C06">
            <w:pPr>
              <w:jc w:val="both"/>
              <w:rPr>
                <w:rFonts w:ascii="Arial" w:hAnsi="Arial" w:cs="Arial"/>
              </w:rPr>
            </w:pPr>
          </w:p>
        </w:tc>
      </w:tr>
      <w:tr w:rsidR="00797DCD" w:rsidRPr="00F26104" w14:paraId="2E9BA9F0" w14:textId="77777777" w:rsidTr="00114C06">
        <w:tc>
          <w:tcPr>
            <w:tcW w:w="962" w:type="dxa"/>
          </w:tcPr>
          <w:p w14:paraId="18A42CB1" w14:textId="77777777" w:rsidR="00797DCD" w:rsidRPr="007A0F89" w:rsidRDefault="00797DCD" w:rsidP="00114C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953" w:type="dxa"/>
          </w:tcPr>
          <w:p w14:paraId="09A4D073" w14:textId="77777777" w:rsidR="00797DCD" w:rsidRPr="00114C06" w:rsidRDefault="00797DCD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Da li politička partija koju predstavljate </w:t>
            </w:r>
            <w:r w:rsidRPr="00286A23">
              <w:rPr>
                <w:rFonts w:ascii="Arial" w:hAnsi="Arial" w:cs="Arial"/>
                <w:i/>
                <w:iCs/>
                <w:u w:val="single"/>
                <w:lang w:val="hr-BA"/>
              </w:rPr>
              <w:t>planira konkretne aktivnosti u interesu promicanja, poštivanja i unapređenja ljudskih prava osoba koje su pripadnici/e LGBTI populacije</w:t>
            </w:r>
            <w:r w:rsidRPr="00114C06">
              <w:rPr>
                <w:rFonts w:ascii="Arial" w:hAnsi="Arial" w:cs="Arial"/>
                <w:i/>
                <w:iCs/>
                <w:lang w:val="hr-BA"/>
              </w:rPr>
              <w:t xml:space="preserve">, kao što su upućivanje zakonodavnih inicijativa, predlaganje politika/smjernica, kampanje podizanja svijesti, organizacija događaja na povezane teme (npr. diskusije, edukacije, performansi, itd.) i sl.? </w:t>
            </w:r>
          </w:p>
          <w:p w14:paraId="12DD71FE" w14:textId="77777777" w:rsidR="00797DCD" w:rsidRPr="00114C06" w:rsidRDefault="00797DCD" w:rsidP="00114C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14C06">
              <w:rPr>
                <w:rFonts w:ascii="Arial" w:hAnsi="Arial" w:cs="Arial"/>
                <w:i/>
                <w:iCs/>
                <w:lang w:val="hr-BA"/>
              </w:rPr>
              <w:t>Ako je odgovor DA, molimo da navedete detaljnije informacije (šta, kada, kome, gdje, kako).</w:t>
            </w:r>
            <w:r w:rsidRPr="00114C06">
              <w:rPr>
                <w:rFonts w:ascii="Arial" w:hAnsi="Arial" w:cs="Arial"/>
              </w:rPr>
              <w:t xml:space="preserve"> </w:t>
            </w:r>
          </w:p>
          <w:p w14:paraId="6D53456F" w14:textId="0DAC5D71" w:rsidR="00797DCD" w:rsidRPr="00114C06" w:rsidRDefault="00797DCD" w:rsidP="00114C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  <w:lang w:val="hr-BA"/>
              </w:rPr>
            </w:pPr>
            <w:r w:rsidRPr="00114C06">
              <w:rPr>
                <w:rFonts w:ascii="Arial" w:hAnsi="Arial" w:cs="Arial"/>
                <w:i/>
                <w:iCs/>
                <w:lang w:val="hr-BA"/>
              </w:rPr>
              <w:t>Ako je odgovor NE, molimo da pojasnite iz kojih razloga.</w:t>
            </w:r>
          </w:p>
        </w:tc>
      </w:tr>
      <w:tr w:rsidR="00797DCD" w:rsidRPr="00F26104" w14:paraId="00C0BFE8" w14:textId="77777777" w:rsidTr="00114C06">
        <w:tc>
          <w:tcPr>
            <w:tcW w:w="962" w:type="dxa"/>
          </w:tcPr>
          <w:p w14:paraId="1BF2E388" w14:textId="77777777" w:rsidR="00797DCD" w:rsidRPr="00F26104" w:rsidRDefault="00797DCD" w:rsidP="00114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3" w:type="dxa"/>
          </w:tcPr>
          <w:p w14:paraId="022E4E14" w14:textId="77777777" w:rsidR="00797DCD" w:rsidRDefault="00797DCD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5A266A9F" w14:textId="77777777" w:rsidR="00114C06" w:rsidRDefault="00114C06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26365A19" w14:textId="77777777" w:rsidR="00114C06" w:rsidRDefault="00114C06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5A9FCC7E" w14:textId="77777777" w:rsidR="00114C06" w:rsidRDefault="00114C06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049104E5" w14:textId="77777777" w:rsidR="00114C06" w:rsidRDefault="00114C06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18388312" w14:textId="77777777" w:rsidR="00114C06" w:rsidRDefault="00114C06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352F797C" w14:textId="77777777" w:rsidR="00114C06" w:rsidRDefault="00114C06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5444F177" w14:textId="77777777" w:rsidR="00750429" w:rsidRDefault="00750429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  <w:p w14:paraId="500F9480" w14:textId="77777777" w:rsidR="00114C06" w:rsidRPr="00114C06" w:rsidRDefault="00114C06" w:rsidP="00114C06">
            <w:pPr>
              <w:jc w:val="both"/>
              <w:rPr>
                <w:rFonts w:ascii="Arial" w:hAnsi="Arial" w:cs="Arial"/>
                <w:i/>
                <w:iCs/>
                <w:lang w:val="hr-BA"/>
              </w:rPr>
            </w:pPr>
          </w:p>
        </w:tc>
      </w:tr>
    </w:tbl>
    <w:p w14:paraId="3CAD31B5" w14:textId="77777777" w:rsidR="00797DCD" w:rsidRDefault="00797DCD" w:rsidP="00114C06">
      <w:pPr>
        <w:jc w:val="both"/>
        <w:rPr>
          <w:rFonts w:ascii="Arial" w:hAnsi="Arial" w:cs="Arial"/>
        </w:rPr>
      </w:pPr>
    </w:p>
    <w:sectPr w:rsidR="00797DCD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9865" w14:textId="77777777" w:rsidR="009517E1" w:rsidRDefault="009517E1" w:rsidP="00DE7059">
      <w:pPr>
        <w:spacing w:after="0" w:line="240" w:lineRule="auto"/>
      </w:pPr>
      <w:r>
        <w:separator/>
      </w:r>
    </w:p>
  </w:endnote>
  <w:endnote w:type="continuationSeparator" w:id="0">
    <w:p w14:paraId="11DEC425" w14:textId="77777777" w:rsidR="009517E1" w:rsidRDefault="009517E1" w:rsidP="00D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7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C1BC0" w14:textId="41BCABBA" w:rsidR="00ED2AA7" w:rsidRDefault="00ED2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21398" w14:textId="77777777" w:rsidR="00ED2AA7" w:rsidRDefault="00ED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F864" w14:textId="77777777" w:rsidR="009517E1" w:rsidRDefault="009517E1" w:rsidP="00DE7059">
      <w:pPr>
        <w:spacing w:after="0" w:line="240" w:lineRule="auto"/>
      </w:pPr>
      <w:r>
        <w:separator/>
      </w:r>
    </w:p>
  </w:footnote>
  <w:footnote w:type="continuationSeparator" w:id="0">
    <w:p w14:paraId="172FE4CE" w14:textId="77777777" w:rsidR="009517E1" w:rsidRDefault="009517E1" w:rsidP="00DE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A8D"/>
    <w:multiLevelType w:val="hybridMultilevel"/>
    <w:tmpl w:val="62385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DA8"/>
    <w:multiLevelType w:val="hybridMultilevel"/>
    <w:tmpl w:val="D034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278"/>
    <w:multiLevelType w:val="hybridMultilevel"/>
    <w:tmpl w:val="8534A9E6"/>
    <w:lvl w:ilvl="0" w:tplc="D7AC7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B09"/>
    <w:multiLevelType w:val="hybridMultilevel"/>
    <w:tmpl w:val="36A60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4F83"/>
    <w:multiLevelType w:val="hybridMultilevel"/>
    <w:tmpl w:val="25B62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F8F"/>
    <w:multiLevelType w:val="hybridMultilevel"/>
    <w:tmpl w:val="6AFE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B7437"/>
    <w:multiLevelType w:val="hybridMultilevel"/>
    <w:tmpl w:val="F77C1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760E7"/>
    <w:multiLevelType w:val="hybridMultilevel"/>
    <w:tmpl w:val="2A14BC3C"/>
    <w:lvl w:ilvl="0" w:tplc="04090017">
      <w:start w:val="1"/>
      <w:numFmt w:val="lowerLetter"/>
      <w:lvlText w:val="%1)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14732">
    <w:abstractNumId w:val="0"/>
  </w:num>
  <w:num w:numId="2" w16cid:durableId="258489589">
    <w:abstractNumId w:val="5"/>
  </w:num>
  <w:num w:numId="3" w16cid:durableId="1929920002">
    <w:abstractNumId w:val="1"/>
  </w:num>
  <w:num w:numId="4" w16cid:durableId="2064988220">
    <w:abstractNumId w:val="2"/>
  </w:num>
  <w:num w:numId="5" w16cid:durableId="662860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367086">
    <w:abstractNumId w:val="7"/>
  </w:num>
  <w:num w:numId="7" w16cid:durableId="1988582563">
    <w:abstractNumId w:val="4"/>
  </w:num>
  <w:num w:numId="8" w16cid:durableId="2077050241">
    <w:abstractNumId w:val="3"/>
  </w:num>
  <w:num w:numId="9" w16cid:durableId="1050573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7A"/>
    <w:rsid w:val="00083DA6"/>
    <w:rsid w:val="001067C3"/>
    <w:rsid w:val="00113A5B"/>
    <w:rsid w:val="00114C06"/>
    <w:rsid w:val="00123A7A"/>
    <w:rsid w:val="0013412B"/>
    <w:rsid w:val="00197977"/>
    <w:rsid w:val="00275DFF"/>
    <w:rsid w:val="00286A23"/>
    <w:rsid w:val="004D557F"/>
    <w:rsid w:val="005A7752"/>
    <w:rsid w:val="005F7867"/>
    <w:rsid w:val="007241A0"/>
    <w:rsid w:val="00750429"/>
    <w:rsid w:val="00797DCD"/>
    <w:rsid w:val="007A0F89"/>
    <w:rsid w:val="00915E53"/>
    <w:rsid w:val="009517E1"/>
    <w:rsid w:val="00A24829"/>
    <w:rsid w:val="00BD1B4F"/>
    <w:rsid w:val="00BE7732"/>
    <w:rsid w:val="00CB52A5"/>
    <w:rsid w:val="00DE7059"/>
    <w:rsid w:val="00E66D2F"/>
    <w:rsid w:val="00EA35CB"/>
    <w:rsid w:val="00EB6A15"/>
    <w:rsid w:val="00ED2AA7"/>
    <w:rsid w:val="00F26104"/>
    <w:rsid w:val="00F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B16"/>
  <w15:chartTrackingRefBased/>
  <w15:docId w15:val="{AB36F2DB-6A00-4E5C-A6F1-42D29C11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7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0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2A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A7"/>
  </w:style>
  <w:style w:type="paragraph" w:styleId="Footer">
    <w:name w:val="footer"/>
    <w:basedOn w:val="Normal"/>
    <w:link w:val="FooterChar"/>
    <w:uiPriority w:val="99"/>
    <w:unhideWhenUsed/>
    <w:rsid w:val="00ED2A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A7"/>
  </w:style>
  <w:style w:type="character" w:styleId="Hyperlink">
    <w:name w:val="Hyperlink"/>
    <w:basedOn w:val="DefaultParagraphFont"/>
    <w:uiPriority w:val="99"/>
    <w:unhideWhenUsed/>
    <w:rsid w:val="00F66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712C-DA7A-448E-AAC2-BCA8233A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Selmanovic</dc:creator>
  <cp:keywords/>
  <dc:description/>
  <cp:lastModifiedBy>Lejla Selmanovic</cp:lastModifiedBy>
  <cp:revision>19</cp:revision>
  <dcterms:created xsi:type="dcterms:W3CDTF">2024-03-22T16:28:00Z</dcterms:created>
  <dcterms:modified xsi:type="dcterms:W3CDTF">2024-03-27T17:39:00Z</dcterms:modified>
</cp:coreProperties>
</file>